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6031C" w14:textId="77777777" w:rsidR="0006724A" w:rsidRPr="0063708D" w:rsidRDefault="0006724A" w:rsidP="0006724A">
      <w:pPr>
        <w:rPr>
          <w:lang w:val="ro-RO"/>
        </w:rPr>
      </w:pPr>
      <w:r w:rsidRPr="0063708D">
        <w:rPr>
          <w:noProof/>
          <w:lang w:val="ro-RO"/>
        </w:rPr>
        <w:drawing>
          <wp:anchor distT="0" distB="0" distL="114300" distR="114300" simplePos="0" relativeHeight="251659264" behindDoc="0" locked="0" layoutInCell="1" allowOverlap="1" wp14:anchorId="001FED40" wp14:editId="63DD563D">
            <wp:simplePos x="0" y="0"/>
            <wp:positionH relativeFrom="margin">
              <wp:posOffset>1514475</wp:posOffset>
            </wp:positionH>
            <wp:positionV relativeFrom="paragraph">
              <wp:posOffset>-311785</wp:posOffset>
            </wp:positionV>
            <wp:extent cx="2999105" cy="1561465"/>
            <wp:effectExtent l="0" t="0" r="0" b="635"/>
            <wp:wrapNone/>
            <wp:docPr id="1" name="Picture 1" descr="Antet Sen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Antet Sena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9105" cy="1561465"/>
                    </a:xfrm>
                    <a:prstGeom prst="rect">
                      <a:avLst/>
                    </a:prstGeom>
                    <a:noFill/>
                  </pic:spPr>
                </pic:pic>
              </a:graphicData>
            </a:graphic>
            <wp14:sizeRelH relativeFrom="page">
              <wp14:pctWidth>0</wp14:pctWidth>
            </wp14:sizeRelH>
            <wp14:sizeRelV relativeFrom="page">
              <wp14:pctHeight>0</wp14:pctHeight>
            </wp14:sizeRelV>
          </wp:anchor>
        </w:drawing>
      </w:r>
    </w:p>
    <w:p w14:paraId="2AC214A0" w14:textId="77777777" w:rsidR="0006724A" w:rsidRPr="0063708D" w:rsidRDefault="0006724A" w:rsidP="0006724A">
      <w:pPr>
        <w:rPr>
          <w:lang w:val="ro-RO"/>
        </w:rPr>
      </w:pPr>
    </w:p>
    <w:p w14:paraId="729E1497" w14:textId="77777777" w:rsidR="0006724A" w:rsidRPr="0063708D" w:rsidRDefault="0006724A" w:rsidP="0006724A">
      <w:pPr>
        <w:rPr>
          <w:lang w:val="ro-RO"/>
        </w:rPr>
      </w:pPr>
    </w:p>
    <w:p w14:paraId="3588D639" w14:textId="77777777" w:rsidR="0006724A" w:rsidRPr="0063708D" w:rsidRDefault="0006724A" w:rsidP="0006724A">
      <w:pPr>
        <w:rPr>
          <w:lang w:val="ro-RO"/>
        </w:rPr>
      </w:pPr>
    </w:p>
    <w:p w14:paraId="5D8F1BCD" w14:textId="77777777" w:rsidR="0006724A" w:rsidRDefault="0006724A" w:rsidP="0006724A">
      <w:pPr>
        <w:rPr>
          <w:b/>
          <w:lang w:val="ro-RO"/>
        </w:rPr>
      </w:pPr>
    </w:p>
    <w:p w14:paraId="5A983651" w14:textId="77777777" w:rsidR="00CE0D70" w:rsidRPr="0063708D" w:rsidRDefault="00CE0D70" w:rsidP="0006724A">
      <w:pPr>
        <w:rPr>
          <w:b/>
          <w:lang w:val="ro-RO"/>
        </w:rPr>
      </w:pPr>
    </w:p>
    <w:p w14:paraId="562A722B" w14:textId="77777777" w:rsidR="0006724A" w:rsidRPr="0063708D" w:rsidRDefault="0006724A" w:rsidP="0006724A">
      <w:pPr>
        <w:rPr>
          <w:rFonts w:ascii="Times New Roman" w:hAnsi="Times New Roman" w:cs="Times New Roman"/>
          <w:b/>
          <w:bCs/>
          <w:lang w:val="ro-RO"/>
        </w:rPr>
      </w:pPr>
      <w:r w:rsidRPr="0063708D">
        <w:rPr>
          <w:rFonts w:ascii="Times New Roman" w:hAnsi="Times New Roman" w:cs="Times New Roman"/>
          <w:b/>
          <w:lang w:val="ro-RO"/>
        </w:rPr>
        <w:t>Comisia economică, industrii, servicii, turism și antreprenoriat</w:t>
      </w:r>
    </w:p>
    <w:p w14:paraId="356ACEA3" w14:textId="46D41CA0" w:rsidR="0006724A" w:rsidRPr="0063708D" w:rsidRDefault="0006724A" w:rsidP="0006724A">
      <w:pPr>
        <w:rPr>
          <w:rFonts w:ascii="Times New Roman" w:hAnsi="Times New Roman" w:cs="Times New Roman"/>
          <w:b/>
          <w:lang w:val="ro-RO"/>
        </w:rPr>
      </w:pPr>
      <w:r w:rsidRPr="0063708D">
        <w:rPr>
          <w:rFonts w:ascii="Times New Roman" w:hAnsi="Times New Roman" w:cs="Times New Roman"/>
          <w:b/>
          <w:lang w:val="ro-RO"/>
        </w:rPr>
        <w:t>Nr.XX/</w:t>
      </w:r>
      <w:r w:rsidR="00B248B1">
        <w:rPr>
          <w:rFonts w:ascii="Times New Roman" w:hAnsi="Times New Roman" w:cs="Times New Roman"/>
          <w:b/>
          <w:lang w:val="ro-RO"/>
        </w:rPr>
        <w:t>251</w:t>
      </w:r>
      <w:r w:rsidRPr="0063708D">
        <w:rPr>
          <w:rFonts w:ascii="Times New Roman" w:hAnsi="Times New Roman" w:cs="Times New Roman"/>
          <w:b/>
          <w:lang w:val="ro-RO"/>
        </w:rPr>
        <w:t>/17.06.2025</w:t>
      </w:r>
    </w:p>
    <w:p w14:paraId="1FE3FED2" w14:textId="77777777" w:rsidR="0006724A" w:rsidRDefault="0006724A" w:rsidP="0006724A">
      <w:pPr>
        <w:spacing w:line="240" w:lineRule="auto"/>
        <w:jc w:val="center"/>
        <w:rPr>
          <w:rFonts w:ascii="Times New Roman" w:eastAsia="Calibri" w:hAnsi="Times New Roman" w:cs="Times New Roman"/>
          <w:b/>
          <w:lang w:val="ro-RO"/>
        </w:rPr>
      </w:pPr>
      <w:r>
        <w:rPr>
          <w:rFonts w:ascii="Times New Roman" w:eastAsia="Calibri" w:hAnsi="Times New Roman" w:cs="Times New Roman"/>
          <w:b/>
          <w:lang w:val="ro-RO"/>
        </w:rPr>
        <w:t>Sinteza</w:t>
      </w:r>
    </w:p>
    <w:p w14:paraId="7C0A1FC8" w14:textId="523A4132" w:rsidR="0006724A" w:rsidRDefault="0006724A" w:rsidP="0006724A">
      <w:pPr>
        <w:spacing w:line="240" w:lineRule="auto"/>
        <w:jc w:val="center"/>
        <w:rPr>
          <w:rFonts w:ascii="Times New Roman" w:eastAsia="Calibri" w:hAnsi="Times New Roman" w:cs="Times New Roman"/>
          <w:b/>
          <w:lang w:val="ro-RO"/>
        </w:rPr>
      </w:pPr>
      <w:r w:rsidRPr="002D70AF">
        <w:rPr>
          <w:rFonts w:ascii="Times New Roman" w:eastAsia="Calibri" w:hAnsi="Times New Roman" w:cs="Times New Roman"/>
          <w:b/>
          <w:lang w:val="ro-RO"/>
        </w:rPr>
        <w:t>ședinței</w:t>
      </w:r>
      <w:r>
        <w:rPr>
          <w:rFonts w:ascii="Times New Roman" w:eastAsia="Calibri" w:hAnsi="Times New Roman" w:cs="Times New Roman"/>
          <w:b/>
          <w:lang w:val="ro-RO"/>
        </w:rPr>
        <w:t xml:space="preserve"> </w:t>
      </w:r>
      <w:r w:rsidRPr="002D70AF">
        <w:rPr>
          <w:rFonts w:ascii="Times New Roman" w:eastAsia="Calibri" w:hAnsi="Times New Roman" w:cs="Times New Roman"/>
          <w:b/>
          <w:lang w:val="ro-RO"/>
        </w:rPr>
        <w:t xml:space="preserve">din </w:t>
      </w:r>
      <w:r>
        <w:rPr>
          <w:rFonts w:ascii="Times New Roman" w:eastAsia="Calibri" w:hAnsi="Times New Roman" w:cs="Times New Roman"/>
          <w:b/>
          <w:lang w:val="ro-RO"/>
        </w:rPr>
        <w:t>17</w:t>
      </w:r>
      <w:r w:rsidRPr="002D70AF">
        <w:rPr>
          <w:rFonts w:ascii="Times New Roman" w:eastAsia="Calibri" w:hAnsi="Times New Roman" w:cs="Times New Roman"/>
          <w:b/>
          <w:lang w:val="ro-RO"/>
        </w:rPr>
        <w:t>.0</w:t>
      </w:r>
      <w:r>
        <w:rPr>
          <w:rFonts w:ascii="Times New Roman" w:eastAsia="Calibri" w:hAnsi="Times New Roman" w:cs="Times New Roman"/>
          <w:b/>
          <w:lang w:val="ro-RO"/>
        </w:rPr>
        <w:t>6</w:t>
      </w:r>
      <w:r w:rsidRPr="002D70AF">
        <w:rPr>
          <w:rFonts w:ascii="Times New Roman" w:eastAsia="Calibri" w:hAnsi="Times New Roman" w:cs="Times New Roman"/>
          <w:b/>
          <w:lang w:val="ro-RO"/>
        </w:rPr>
        <w:t>.2025</w:t>
      </w:r>
    </w:p>
    <w:p w14:paraId="76D6B1D1" w14:textId="7F5F3EFB" w:rsidR="00CE0D70" w:rsidRPr="002D70AF" w:rsidRDefault="0006724A" w:rsidP="00B248B1">
      <w:pPr>
        <w:spacing w:line="240" w:lineRule="auto"/>
        <w:rPr>
          <w:rFonts w:ascii="Times New Roman" w:eastAsia="Calibri" w:hAnsi="Times New Roman" w:cs="Times New Roman"/>
          <w:b/>
          <w:lang w:val="ro-RO"/>
        </w:rPr>
      </w:pPr>
      <w:r>
        <w:rPr>
          <w:rFonts w:ascii="Times New Roman" w:eastAsia="Calibri" w:hAnsi="Times New Roman" w:cs="Times New Roman"/>
          <w:b/>
          <w:lang w:val="ro-RO"/>
        </w:rPr>
        <w:t xml:space="preserve">                                                                </w:t>
      </w:r>
      <w:r w:rsidR="00CE0D70">
        <w:rPr>
          <w:rFonts w:ascii="Times New Roman" w:eastAsia="Calibri" w:hAnsi="Times New Roman" w:cs="Times New Roman"/>
          <w:b/>
          <w:lang w:val="ro-RO"/>
        </w:rPr>
        <w:t xml:space="preserve">   </w:t>
      </w:r>
      <w:r w:rsidRPr="002D70AF">
        <w:rPr>
          <w:rFonts w:ascii="Times New Roman" w:eastAsia="Calibri" w:hAnsi="Times New Roman" w:cs="Times New Roman"/>
          <w:b/>
          <w:lang w:val="ro-RO"/>
        </w:rPr>
        <w:t>Ora: 1</w:t>
      </w:r>
      <w:r>
        <w:rPr>
          <w:rFonts w:ascii="Times New Roman" w:eastAsia="Calibri" w:hAnsi="Times New Roman" w:cs="Times New Roman"/>
          <w:b/>
          <w:lang w:val="ro-RO"/>
        </w:rPr>
        <w:t>2</w:t>
      </w:r>
      <w:r w:rsidRPr="002D70AF">
        <w:rPr>
          <w:rFonts w:ascii="Times New Roman" w:eastAsia="Calibri" w:hAnsi="Times New Roman" w:cs="Times New Roman"/>
          <w:b/>
          <w:lang w:val="ro-RO"/>
        </w:rPr>
        <w:t>:00</w:t>
      </w:r>
    </w:p>
    <w:p w14:paraId="70DB3FA7" w14:textId="77777777" w:rsidR="00B248B1" w:rsidRPr="0047563B" w:rsidRDefault="00B248B1" w:rsidP="00B248B1">
      <w:pPr>
        <w:spacing w:after="0" w:line="240" w:lineRule="auto"/>
        <w:ind w:firstLine="720"/>
        <w:jc w:val="both"/>
        <w:rPr>
          <w:rFonts w:ascii="Times New Roman" w:hAnsi="Times New Roman" w:cs="Times New Roman"/>
          <w:lang w:val="ro-RO"/>
        </w:rPr>
      </w:pPr>
      <w:r w:rsidRPr="00C10CEF">
        <w:rPr>
          <w:rFonts w:ascii="Times New Roman" w:hAnsi="Times New Roman" w:cs="Times New Roman"/>
          <w:lang w:val="ro-RO"/>
        </w:rPr>
        <w:t>La lucrările ședințe</w:t>
      </w:r>
      <w:r>
        <w:rPr>
          <w:rFonts w:ascii="Times New Roman" w:hAnsi="Times New Roman" w:cs="Times New Roman"/>
          <w:lang w:val="ro-RO"/>
        </w:rPr>
        <w:t>i, desfășurate cu participare fizică și on-line</w:t>
      </w:r>
      <w:r w:rsidRPr="00C10CEF">
        <w:rPr>
          <w:rFonts w:ascii="Times New Roman" w:hAnsi="Times New Roman" w:cs="Times New Roman"/>
          <w:lang w:val="ro-RO"/>
        </w:rPr>
        <w:t>, senatorii au fost prezenți conform listei de prezență.</w:t>
      </w:r>
    </w:p>
    <w:p w14:paraId="00D46BD1" w14:textId="77777777" w:rsidR="0006724A" w:rsidRPr="002D70AF" w:rsidRDefault="0006724A" w:rsidP="00B248B1">
      <w:pPr>
        <w:spacing w:after="0" w:line="240" w:lineRule="auto"/>
        <w:ind w:firstLine="720"/>
        <w:jc w:val="both"/>
        <w:rPr>
          <w:rFonts w:ascii="Times New Roman" w:eastAsia="Calibri" w:hAnsi="Times New Roman" w:cs="Times New Roman"/>
          <w:lang w:val="ro-RO"/>
        </w:rPr>
      </w:pPr>
      <w:r w:rsidRPr="002D70AF">
        <w:rPr>
          <w:rFonts w:ascii="Times New Roman" w:eastAsia="Calibri" w:hAnsi="Times New Roman" w:cs="Times New Roman"/>
          <w:lang w:val="ro-RO"/>
        </w:rPr>
        <w:t>Dezbaterile au fost conduse</w:t>
      </w:r>
      <w:r>
        <w:rPr>
          <w:rFonts w:ascii="Times New Roman" w:eastAsia="Calibri" w:hAnsi="Times New Roman" w:cs="Times New Roman"/>
          <w:lang w:val="ro-RO"/>
        </w:rPr>
        <w:t xml:space="preserve"> de vicepreședintele comisiei</w:t>
      </w:r>
      <w:r w:rsidRPr="002D70AF">
        <w:rPr>
          <w:rFonts w:ascii="Times New Roman" w:eastAsia="Calibri" w:hAnsi="Times New Roman" w:cs="Times New Roman"/>
          <w:lang w:val="ro-RO"/>
        </w:rPr>
        <w:t>,</w:t>
      </w:r>
      <w:r>
        <w:rPr>
          <w:rFonts w:ascii="Times New Roman" w:eastAsia="Calibri" w:hAnsi="Times New Roman" w:cs="Times New Roman"/>
          <w:lang w:val="ro-RO"/>
        </w:rPr>
        <w:t xml:space="preserve"> </w:t>
      </w:r>
      <w:r w:rsidRPr="002D70AF">
        <w:rPr>
          <w:rFonts w:ascii="Times New Roman" w:eastAsia="Calibri" w:hAnsi="Times New Roman" w:cs="Times New Roman"/>
          <w:lang w:val="ro-RO"/>
        </w:rPr>
        <w:t>senatorul</w:t>
      </w:r>
      <w:r>
        <w:rPr>
          <w:rFonts w:ascii="Times New Roman" w:eastAsia="Calibri" w:hAnsi="Times New Roman" w:cs="Times New Roman"/>
          <w:lang w:val="ro-RO"/>
        </w:rPr>
        <w:t xml:space="preserve"> Claudiu CATANA</w:t>
      </w:r>
      <w:r w:rsidRPr="002D70AF">
        <w:rPr>
          <w:rFonts w:ascii="Times New Roman" w:eastAsia="Calibri" w:hAnsi="Times New Roman" w:cs="Times New Roman"/>
          <w:lang w:val="ro-RO"/>
        </w:rPr>
        <w:t>.</w:t>
      </w:r>
    </w:p>
    <w:p w14:paraId="7038D4AA" w14:textId="77777777" w:rsidR="0006724A" w:rsidRPr="0063708D" w:rsidRDefault="0006724A" w:rsidP="00B248B1">
      <w:pPr>
        <w:spacing w:after="0" w:line="240" w:lineRule="auto"/>
        <w:ind w:firstLine="720"/>
        <w:jc w:val="both"/>
        <w:rPr>
          <w:rFonts w:ascii="Times New Roman" w:eastAsia="Calibri" w:hAnsi="Times New Roman" w:cs="Times New Roman"/>
          <w:lang w:val="ro-RO"/>
        </w:rPr>
      </w:pPr>
      <w:r w:rsidRPr="002D70AF">
        <w:rPr>
          <w:rFonts w:ascii="Times New Roman" w:eastAsia="Calibri" w:hAnsi="Times New Roman" w:cs="Times New Roman"/>
          <w:lang w:val="ro-RO"/>
        </w:rPr>
        <w:t>Ordinea de zi a fost adoptată cu unanimitate de voturi.</w:t>
      </w:r>
    </w:p>
    <w:p w14:paraId="4F437040" w14:textId="77777777" w:rsidR="0006724A" w:rsidRDefault="0006724A" w:rsidP="0006724A">
      <w:pPr>
        <w:rPr>
          <w:lang w:val="ro-RO"/>
        </w:rPr>
      </w:pPr>
    </w:p>
    <w:p w14:paraId="69361B3E" w14:textId="77777777" w:rsidR="0006724A" w:rsidRPr="00CE207B" w:rsidRDefault="0006724A" w:rsidP="0006724A">
      <w:pPr>
        <w:jc w:val="both"/>
        <w:rPr>
          <w:rFonts w:ascii="Times New Roman" w:hAnsi="Times New Roman" w:cs="Times New Roman"/>
          <w:b/>
          <w:bCs/>
          <w:lang w:val="ro-RO"/>
        </w:rPr>
      </w:pPr>
      <w:r w:rsidRPr="00CE207B">
        <w:rPr>
          <w:rFonts w:ascii="Times New Roman" w:hAnsi="Times New Roman" w:cs="Times New Roman"/>
          <w:b/>
          <w:bCs/>
          <w:lang w:val="ro-RO"/>
        </w:rPr>
        <w:t>1</w:t>
      </w:r>
      <w:r>
        <w:rPr>
          <w:rFonts w:ascii="Times New Roman" w:hAnsi="Times New Roman" w:cs="Times New Roman"/>
          <w:b/>
          <w:bCs/>
          <w:lang w:val="ro-RO"/>
        </w:rPr>
        <w:t>.</w:t>
      </w:r>
      <w:r w:rsidRPr="00CE207B">
        <w:rPr>
          <w:rFonts w:ascii="Times New Roman" w:hAnsi="Times New Roman" w:cs="Times New Roman"/>
          <w:b/>
          <w:bCs/>
          <w:lang w:val="ro-RO"/>
        </w:rPr>
        <w:t>L126/2025</w:t>
      </w:r>
      <w:r w:rsidRPr="00CE207B">
        <w:rPr>
          <w:rFonts w:ascii="Times New Roman" w:hAnsi="Times New Roman" w:cs="Times New Roman"/>
          <w:b/>
          <w:bCs/>
          <w:lang w:val="ro-RO"/>
        </w:rPr>
        <w:tab/>
        <w:t>Propunere legislativă pentru modificarea și completarea art.15 din Ordonanța de urgență nr.77/2009 privind organizarea și exploatarea jocurilor de noroc. RAPORT comun cu Comisia juridică, de numiri, disciplină, imunități şi validări.</w:t>
      </w:r>
    </w:p>
    <w:p w14:paraId="5BC00B1D" w14:textId="77777777" w:rsidR="0006724A" w:rsidRPr="00CE207B" w:rsidRDefault="0006724A" w:rsidP="0006724A">
      <w:pPr>
        <w:ind w:firstLine="720"/>
        <w:jc w:val="both"/>
        <w:rPr>
          <w:rFonts w:ascii="Times New Roman" w:hAnsi="Times New Roman" w:cs="Times New Roman"/>
          <w:lang w:val="ro-RO"/>
        </w:rPr>
      </w:pPr>
      <w:r w:rsidRPr="00CE207B">
        <w:rPr>
          <w:rFonts w:ascii="Times New Roman" w:hAnsi="Times New Roman" w:cs="Times New Roman"/>
          <w:lang w:val="ro-RO"/>
        </w:rPr>
        <w:t>Dezbaterile au avut loc în ședință separată ale celor două comisii sesizate pentru raport comun.</w:t>
      </w:r>
    </w:p>
    <w:p w14:paraId="71773F75" w14:textId="77777777" w:rsidR="0006724A" w:rsidRPr="00CE207B" w:rsidRDefault="0006724A" w:rsidP="0006724A">
      <w:pPr>
        <w:ind w:firstLine="720"/>
        <w:jc w:val="both"/>
        <w:rPr>
          <w:rFonts w:ascii="Times New Roman" w:hAnsi="Times New Roman" w:cs="Times New Roman"/>
          <w:lang w:val="ro-RO"/>
        </w:rPr>
      </w:pPr>
      <w:r w:rsidRPr="00CE207B">
        <w:rPr>
          <w:rFonts w:ascii="Times New Roman" w:hAnsi="Times New Roman" w:cs="Times New Roman"/>
          <w:lang w:val="ro-RO"/>
        </w:rPr>
        <w:t>Reglementări: urmărește ”ca activitățile de jocuri de noroc să fie supuse aceluiași regim juridic în raport cu autoritățile administrației publice locale, ca orice alte activități economice, acestea fiind nevoite să obțină în prealabil acordul autorităților administrației publice locale”</w:t>
      </w:r>
    </w:p>
    <w:p w14:paraId="30DEF3F9" w14:textId="77777777" w:rsidR="00B248B1" w:rsidRDefault="0006724A" w:rsidP="00B248B1">
      <w:pPr>
        <w:jc w:val="both"/>
        <w:rPr>
          <w:lang w:val="ro-RO"/>
        </w:rPr>
      </w:pPr>
      <w:r w:rsidRPr="00471C4F">
        <w:rPr>
          <w:rFonts w:ascii="Times New Roman" w:hAnsi="Times New Roman" w:cs="Times New Roman"/>
          <w:lang w:val="ro-RO"/>
        </w:rPr>
        <w:t xml:space="preserve">Invitați: Domșa Alexandru, </w:t>
      </w:r>
    </w:p>
    <w:p w14:paraId="744254AC" w14:textId="77777777" w:rsidR="00B248B1" w:rsidRPr="00CE207B" w:rsidRDefault="00B248B1" w:rsidP="00B248B1">
      <w:pPr>
        <w:jc w:val="both"/>
        <w:rPr>
          <w:rFonts w:ascii="Times New Roman" w:hAnsi="Times New Roman" w:cs="Times New Roman"/>
          <w:b/>
          <w:bCs/>
          <w:lang w:val="ro-RO"/>
        </w:rPr>
      </w:pPr>
      <w:r w:rsidRPr="00CE207B">
        <w:rPr>
          <w:rFonts w:ascii="Times New Roman" w:hAnsi="Times New Roman" w:cs="Times New Roman"/>
          <w:b/>
          <w:bCs/>
          <w:lang w:val="ro-RO"/>
        </w:rPr>
        <w:t>1</w:t>
      </w:r>
      <w:r>
        <w:rPr>
          <w:rFonts w:ascii="Times New Roman" w:hAnsi="Times New Roman" w:cs="Times New Roman"/>
          <w:b/>
          <w:bCs/>
          <w:lang w:val="ro-RO"/>
        </w:rPr>
        <w:t>.</w:t>
      </w:r>
      <w:r w:rsidRPr="00CE207B">
        <w:rPr>
          <w:rFonts w:ascii="Times New Roman" w:hAnsi="Times New Roman" w:cs="Times New Roman"/>
          <w:b/>
          <w:bCs/>
          <w:lang w:val="ro-RO"/>
        </w:rPr>
        <w:t>L126/2025</w:t>
      </w:r>
      <w:r w:rsidRPr="00CE207B">
        <w:rPr>
          <w:rFonts w:ascii="Times New Roman" w:hAnsi="Times New Roman" w:cs="Times New Roman"/>
          <w:b/>
          <w:bCs/>
          <w:lang w:val="ro-RO"/>
        </w:rPr>
        <w:tab/>
        <w:t>Propunere legislativă pentru modificarea și completarea art.15 din Ordonanța de urgență nr.77/2009 privind organizarea și exploatarea jocurilor de noroc. RAPORT comun cu Comisia juridică, de numiri, disciplină, imunități şi validări.</w:t>
      </w:r>
    </w:p>
    <w:p w14:paraId="2FB733AF" w14:textId="77777777" w:rsidR="00B248B1" w:rsidRPr="00CE207B" w:rsidRDefault="00B248B1" w:rsidP="00B248B1">
      <w:pPr>
        <w:ind w:firstLine="720"/>
        <w:jc w:val="both"/>
        <w:rPr>
          <w:rFonts w:ascii="Times New Roman" w:hAnsi="Times New Roman" w:cs="Times New Roman"/>
          <w:lang w:val="ro-RO"/>
        </w:rPr>
      </w:pPr>
      <w:r w:rsidRPr="00CE207B">
        <w:rPr>
          <w:rFonts w:ascii="Times New Roman" w:hAnsi="Times New Roman" w:cs="Times New Roman"/>
          <w:lang w:val="ro-RO"/>
        </w:rPr>
        <w:t>Dezbaterile au avut loc în ședinț</w:t>
      </w:r>
      <w:r>
        <w:rPr>
          <w:rFonts w:ascii="Times New Roman" w:hAnsi="Times New Roman" w:cs="Times New Roman"/>
          <w:lang w:val="ro-RO"/>
        </w:rPr>
        <w:t>e</w:t>
      </w:r>
      <w:r w:rsidRPr="00CE207B">
        <w:rPr>
          <w:rFonts w:ascii="Times New Roman" w:hAnsi="Times New Roman" w:cs="Times New Roman"/>
          <w:lang w:val="ro-RO"/>
        </w:rPr>
        <w:t xml:space="preserve"> separat</w:t>
      </w:r>
      <w:r>
        <w:rPr>
          <w:rFonts w:ascii="Times New Roman" w:hAnsi="Times New Roman" w:cs="Times New Roman"/>
          <w:lang w:val="ro-RO"/>
        </w:rPr>
        <w:t>e</w:t>
      </w:r>
      <w:r w:rsidRPr="00CE207B">
        <w:rPr>
          <w:rFonts w:ascii="Times New Roman" w:hAnsi="Times New Roman" w:cs="Times New Roman"/>
          <w:lang w:val="ro-RO"/>
        </w:rPr>
        <w:t xml:space="preserve"> ale celor două comisii sesizate pentru raport comun.</w:t>
      </w:r>
    </w:p>
    <w:p w14:paraId="22469B51" w14:textId="77777777" w:rsidR="00B248B1" w:rsidRPr="00CE207B" w:rsidRDefault="00B248B1" w:rsidP="00B248B1">
      <w:pPr>
        <w:ind w:firstLine="720"/>
        <w:jc w:val="both"/>
        <w:rPr>
          <w:rFonts w:ascii="Times New Roman" w:hAnsi="Times New Roman" w:cs="Times New Roman"/>
          <w:lang w:val="ro-RO"/>
        </w:rPr>
      </w:pPr>
      <w:r w:rsidRPr="00CE207B">
        <w:rPr>
          <w:rFonts w:ascii="Times New Roman" w:hAnsi="Times New Roman" w:cs="Times New Roman"/>
          <w:lang w:val="ro-RO"/>
        </w:rPr>
        <w:t>Reglementări: urmărește ”ca activitățile de jocuri de noroc să fie supuse aceluiași regim juridic în raport cu autoritățile administrației publice locale, ca orice alte activități economice, acestea fiind nevoite să obțină în prealabil acordul autorităților administrației publice locale”</w:t>
      </w:r>
    </w:p>
    <w:p w14:paraId="09C124A2" w14:textId="77777777" w:rsidR="00B248B1" w:rsidRPr="00FA074C" w:rsidRDefault="00B248B1" w:rsidP="00B248B1">
      <w:pPr>
        <w:ind w:firstLine="720"/>
        <w:jc w:val="both"/>
        <w:rPr>
          <w:rFonts w:ascii="Times New Roman" w:hAnsi="Times New Roman" w:cs="Times New Roman"/>
        </w:rPr>
      </w:pPr>
      <w:r w:rsidRPr="00471C4F">
        <w:rPr>
          <w:rFonts w:ascii="Times New Roman" w:hAnsi="Times New Roman" w:cs="Times New Roman"/>
          <w:lang w:val="ro-RO"/>
        </w:rPr>
        <w:lastRenderedPageBreak/>
        <w:t>Invitați: Alin Marius Andrieș</w:t>
      </w:r>
      <w:r>
        <w:rPr>
          <w:rFonts w:ascii="Times New Roman" w:hAnsi="Times New Roman" w:cs="Times New Roman"/>
          <w:lang w:val="ro-RO"/>
        </w:rPr>
        <w:t xml:space="preserve"> - secretar de stat - Ministerul Finanțelor (on-line);</w:t>
      </w:r>
      <w:r w:rsidRPr="00FA074C">
        <w:rPr>
          <w:rFonts w:ascii="Times New Roman" w:hAnsi="Times New Roman" w:cs="Times New Roman"/>
          <w:lang w:val="ro-RO"/>
        </w:rPr>
        <w:t xml:space="preserve"> </w:t>
      </w:r>
      <w:r>
        <w:rPr>
          <w:rFonts w:ascii="Times New Roman" w:hAnsi="Times New Roman" w:cs="Times New Roman"/>
          <w:lang w:val="ro-RO"/>
        </w:rPr>
        <w:t xml:space="preserve">Vlad Soare, președinte și Narcis Godeanu, secretar general-  </w:t>
      </w:r>
      <w:r w:rsidRPr="00471C4F">
        <w:rPr>
          <w:rFonts w:ascii="Times New Roman" w:hAnsi="Times New Roman" w:cs="Times New Roman"/>
          <w:lang w:val="ro-RO"/>
        </w:rPr>
        <w:t>Oficiul Național pentru Jocuri de Noroc</w:t>
      </w:r>
      <w:r>
        <w:rPr>
          <w:rFonts w:ascii="Times New Roman" w:hAnsi="Times New Roman" w:cs="Times New Roman"/>
          <w:lang w:val="ro-RO"/>
        </w:rPr>
        <w:t>;</w:t>
      </w:r>
      <w:r w:rsidRPr="00FA074C">
        <w:rPr>
          <w:rFonts w:ascii="Times New Roman" w:hAnsi="Times New Roman" w:cs="Times New Roman"/>
          <w:lang w:val="ro-RO"/>
        </w:rPr>
        <w:t xml:space="preserve"> </w:t>
      </w:r>
      <w:r w:rsidRPr="00471C4F">
        <w:rPr>
          <w:rFonts w:ascii="Times New Roman" w:hAnsi="Times New Roman" w:cs="Times New Roman"/>
          <w:lang w:val="ro-RO"/>
        </w:rPr>
        <w:t>Domșa Alexandru, director general – Federația Organizatorilor de Jocuri de Noroc</w:t>
      </w:r>
      <w:r>
        <w:rPr>
          <w:rFonts w:ascii="Times New Roman" w:hAnsi="Times New Roman" w:cs="Times New Roman"/>
          <w:lang w:val="ro-RO"/>
        </w:rPr>
        <w:t>.</w:t>
      </w:r>
    </w:p>
    <w:p w14:paraId="51A702CA" w14:textId="77777777" w:rsidR="00B248B1" w:rsidRPr="004B3B81" w:rsidRDefault="00B248B1" w:rsidP="00B248B1">
      <w:pPr>
        <w:ind w:firstLine="720"/>
        <w:jc w:val="both"/>
        <w:rPr>
          <w:rFonts w:ascii="Times New Roman" w:hAnsi="Times New Roman" w:cs="Times New Roman"/>
          <w:lang w:val="ro-RO"/>
        </w:rPr>
      </w:pPr>
      <w:r w:rsidRPr="00E80CEA">
        <w:rPr>
          <w:rFonts w:ascii="Times New Roman" w:hAnsi="Times New Roman" w:cs="Times New Roman"/>
          <w:lang w:val="ro-RO"/>
        </w:rPr>
        <w:t>Prin însumarea voturilor exprimate în cadrul ședințelor celor două comisii, a rezultat un raport comun de admitere, fără amendamente. Voturile exprimate în ședința Comisiei economice, industrii, servicii, turism și antreprenoriat din data de 17 iunie 2025, nu au întrunit numărul necesar pentru adoptarea unui raport de admitere (5 voturi pentru, 6 abțineri și 2 voturi împotrivă)</w:t>
      </w:r>
      <w:r>
        <w:rPr>
          <w:rFonts w:ascii="Times New Roman" w:hAnsi="Times New Roman" w:cs="Times New Roman"/>
          <w:lang w:val="ro-RO"/>
        </w:rPr>
        <w:t>.</w:t>
      </w:r>
    </w:p>
    <w:p w14:paraId="0F22D21B" w14:textId="77777777" w:rsidR="00B248B1" w:rsidRPr="00CE207B" w:rsidRDefault="00B248B1" w:rsidP="00B248B1">
      <w:pPr>
        <w:spacing w:line="240" w:lineRule="auto"/>
        <w:jc w:val="both"/>
        <w:rPr>
          <w:rFonts w:ascii="Times New Roman" w:hAnsi="Times New Roman" w:cs="Times New Roman"/>
          <w:b/>
          <w:bCs/>
          <w:lang w:val="ro-RO"/>
        </w:rPr>
      </w:pPr>
      <w:r w:rsidRPr="00CE207B">
        <w:rPr>
          <w:rFonts w:ascii="Times New Roman" w:hAnsi="Times New Roman" w:cs="Times New Roman"/>
          <w:b/>
          <w:bCs/>
          <w:lang w:val="ro-RO"/>
        </w:rPr>
        <w:t>2. L162/2025</w:t>
      </w:r>
      <w:r w:rsidRPr="00CE207B">
        <w:rPr>
          <w:rFonts w:ascii="Times New Roman" w:hAnsi="Times New Roman" w:cs="Times New Roman"/>
          <w:b/>
          <w:bCs/>
          <w:lang w:val="ro-RO"/>
        </w:rPr>
        <w:tab/>
        <w:t>Propunere legislativă pentru modificarea OUG nr.112/2022 privind instituirea unor măsuri pentru stimularea investițiilor cu finanțare din fonduri externe nerambursabile în domeniul eficienței energetice, resurselor regenerabile de energie pentru întreprinderi mari și întreprinderi mici și mijlocii, energiei verzi din surse regenerabile destinate autorităților publice locale, precum și unele măsuri în domeniul specializării inteligente, precum și pentru modificarea și completarea unor acte normative. Aviz</w:t>
      </w:r>
    </w:p>
    <w:p w14:paraId="45E31DAA" w14:textId="77777777" w:rsidR="00B248B1" w:rsidRPr="00CE207B" w:rsidRDefault="00B248B1" w:rsidP="00B248B1">
      <w:pPr>
        <w:spacing w:line="240" w:lineRule="auto"/>
        <w:ind w:firstLine="720"/>
        <w:jc w:val="both"/>
        <w:rPr>
          <w:rFonts w:ascii="Times New Roman" w:hAnsi="Times New Roman" w:cs="Times New Roman"/>
          <w:lang w:val="ro-RO"/>
        </w:rPr>
      </w:pPr>
      <w:r w:rsidRPr="00CE207B">
        <w:rPr>
          <w:rFonts w:ascii="Times New Roman" w:hAnsi="Times New Roman" w:cs="Times New Roman"/>
          <w:lang w:val="ro-RO"/>
        </w:rPr>
        <w:t>Reglementări: prețul de vânzare al terenului concesionat către ”concesionarii care au realizat în integralitate investiția” și care beneficiază de preempțiune ”este cel stabilit la momentul concesiunii”.</w:t>
      </w:r>
    </w:p>
    <w:p w14:paraId="34F5E404" w14:textId="77777777" w:rsidR="00B248B1" w:rsidRPr="00CE207B" w:rsidRDefault="00B248B1" w:rsidP="00B248B1">
      <w:pPr>
        <w:spacing w:line="240" w:lineRule="auto"/>
        <w:ind w:firstLine="720"/>
        <w:jc w:val="both"/>
        <w:rPr>
          <w:rFonts w:ascii="Times New Roman" w:hAnsi="Times New Roman" w:cs="Times New Roman"/>
          <w:lang w:val="ro-RO"/>
        </w:rPr>
      </w:pPr>
      <w:r w:rsidRPr="00CE207B">
        <w:rPr>
          <w:rFonts w:ascii="Times New Roman" w:hAnsi="Times New Roman" w:cs="Times New Roman"/>
          <w:lang w:val="ro-RO"/>
        </w:rPr>
        <w:t>Invitați: Attila Kelemen, secretar de stat, Ministerul Investițiilor și Proiectelor Europene (on-line).</w:t>
      </w:r>
    </w:p>
    <w:p w14:paraId="58393E73" w14:textId="77777777" w:rsidR="00B248B1" w:rsidRPr="00CE207B" w:rsidRDefault="00B248B1" w:rsidP="00B248B1">
      <w:pPr>
        <w:spacing w:line="240" w:lineRule="auto"/>
        <w:ind w:firstLine="720"/>
        <w:jc w:val="both"/>
        <w:rPr>
          <w:rFonts w:ascii="Times New Roman" w:hAnsi="Times New Roman" w:cs="Times New Roman"/>
          <w:lang w:val="ro-RO"/>
        </w:rPr>
      </w:pPr>
      <w:r w:rsidRPr="00CE207B">
        <w:rPr>
          <w:rFonts w:ascii="Times New Roman" w:hAnsi="Times New Roman" w:cs="Times New Roman"/>
          <w:lang w:val="ro-RO"/>
        </w:rPr>
        <w:t xml:space="preserve">Membrii comisiei au hotărât cu unanimitate de voturi adoptarea unui aviz favorabil cu </w:t>
      </w:r>
      <w:r>
        <w:rPr>
          <w:rFonts w:ascii="Times New Roman" w:hAnsi="Times New Roman" w:cs="Times New Roman"/>
          <w:lang w:val="ro-RO"/>
        </w:rPr>
        <w:t xml:space="preserve">un </w:t>
      </w:r>
      <w:r w:rsidRPr="00CE207B">
        <w:rPr>
          <w:rFonts w:ascii="Times New Roman" w:hAnsi="Times New Roman" w:cs="Times New Roman"/>
          <w:lang w:val="ro-RO"/>
        </w:rPr>
        <w:t>amendament admis, 14 voturi pentru.</w:t>
      </w:r>
    </w:p>
    <w:p w14:paraId="271DA92E" w14:textId="77777777" w:rsidR="00B248B1" w:rsidRDefault="00B248B1" w:rsidP="00B248B1">
      <w:pPr>
        <w:spacing w:line="240" w:lineRule="auto"/>
        <w:jc w:val="both"/>
        <w:rPr>
          <w:rFonts w:ascii="Times New Roman" w:hAnsi="Times New Roman" w:cs="Times New Roman"/>
          <w:b/>
          <w:bCs/>
          <w:lang w:val="ro-RO"/>
        </w:rPr>
      </w:pPr>
      <w:r w:rsidRPr="00CE207B">
        <w:rPr>
          <w:rFonts w:ascii="Times New Roman" w:hAnsi="Times New Roman" w:cs="Times New Roman"/>
          <w:b/>
          <w:bCs/>
          <w:lang w:val="ro-RO"/>
        </w:rPr>
        <w:t>3. L174/2025</w:t>
      </w:r>
      <w:r w:rsidRPr="00CE207B">
        <w:rPr>
          <w:rFonts w:ascii="Times New Roman" w:hAnsi="Times New Roman" w:cs="Times New Roman"/>
          <w:b/>
          <w:bCs/>
          <w:lang w:val="ro-RO"/>
        </w:rPr>
        <w:tab/>
        <w:t>Propunere legislativă pentru modificarea și completarea Ordonanței de urgență a Guvernului nr.19/2006 privind utilizarea plajei Marii Negre și controlul activităților desfășurate pe plajă</w:t>
      </w:r>
      <w:r>
        <w:rPr>
          <w:rFonts w:ascii="Times New Roman" w:hAnsi="Times New Roman" w:cs="Times New Roman"/>
          <w:b/>
          <w:bCs/>
          <w:lang w:val="ro-RO"/>
        </w:rPr>
        <w:t>. Aviz</w:t>
      </w:r>
    </w:p>
    <w:p w14:paraId="37F016AA" w14:textId="77777777" w:rsidR="00B248B1" w:rsidRDefault="00B248B1" w:rsidP="00B248B1">
      <w:pPr>
        <w:spacing w:line="240" w:lineRule="auto"/>
        <w:ind w:firstLine="720"/>
        <w:jc w:val="both"/>
        <w:rPr>
          <w:rFonts w:ascii="Times New Roman" w:hAnsi="Times New Roman" w:cs="Times New Roman"/>
          <w:lang w:val="ro-RO"/>
        </w:rPr>
      </w:pPr>
      <w:r w:rsidRPr="00CE207B">
        <w:rPr>
          <w:rFonts w:ascii="Times New Roman" w:hAnsi="Times New Roman" w:cs="Times New Roman"/>
          <w:lang w:val="ro-RO"/>
        </w:rPr>
        <w:t>Propunerea legislativă a fost susținută din partea inițiatorilor de Georgescu Gheorghe- Daniel si Matichescu Mirela-Florentina – deputați PSD.</w:t>
      </w:r>
    </w:p>
    <w:p w14:paraId="10A24024" w14:textId="77777777" w:rsidR="00B248B1" w:rsidRDefault="00B248B1" w:rsidP="00B248B1">
      <w:pPr>
        <w:spacing w:line="240" w:lineRule="auto"/>
        <w:ind w:firstLine="720"/>
        <w:jc w:val="both"/>
        <w:rPr>
          <w:rFonts w:ascii="Times New Roman" w:hAnsi="Times New Roman" w:cs="Times New Roman"/>
          <w:lang w:val="ro-RO"/>
        </w:rPr>
      </w:pPr>
      <w:r w:rsidRPr="00CE207B">
        <w:rPr>
          <w:rFonts w:ascii="Times New Roman" w:hAnsi="Times New Roman" w:cs="Times New Roman"/>
          <w:lang w:val="ro-RO"/>
        </w:rPr>
        <w:t>Reglementări:</w:t>
      </w:r>
      <w:r>
        <w:rPr>
          <w:rFonts w:ascii="Times New Roman" w:hAnsi="Times New Roman" w:cs="Times New Roman"/>
          <w:lang w:val="ro-RO"/>
        </w:rPr>
        <w:t xml:space="preserve"> </w:t>
      </w:r>
      <w:r w:rsidRPr="00CE207B">
        <w:rPr>
          <w:rFonts w:ascii="Times New Roman" w:hAnsi="Times New Roman" w:cs="Times New Roman"/>
          <w:lang w:val="ro-RO"/>
        </w:rPr>
        <w:t>Introducerea unui procent minim garantat de plaje publice, cu acces liber și neîngrădit în fiecare localitate costieră”; ”Stabilirea unor restricții clare asupra închirierii integrale a plajelor”; ”Oferirea unui cadru legal pentru implicarea autorităților locale în gestionarea acestor suprafețe de plaje, cu respectarea interesului comunităților locale”; ”Introducerea unor sancțiuni eficiente pentru ocuparea abuzivă a plajelor publice</w:t>
      </w:r>
      <w:r>
        <w:rPr>
          <w:rFonts w:ascii="Times New Roman" w:hAnsi="Times New Roman" w:cs="Times New Roman"/>
          <w:lang w:val="ro-RO"/>
        </w:rPr>
        <w:t>.</w:t>
      </w:r>
    </w:p>
    <w:p w14:paraId="3B836A63" w14:textId="77777777" w:rsidR="00B248B1" w:rsidRDefault="00B248B1" w:rsidP="00B248B1">
      <w:pPr>
        <w:spacing w:line="240" w:lineRule="auto"/>
        <w:ind w:firstLine="720"/>
        <w:jc w:val="both"/>
        <w:rPr>
          <w:rFonts w:ascii="Times New Roman" w:hAnsi="Times New Roman" w:cs="Times New Roman"/>
          <w:lang w:val="ro-RO"/>
        </w:rPr>
      </w:pPr>
      <w:r>
        <w:rPr>
          <w:rFonts w:ascii="Times New Roman" w:hAnsi="Times New Roman" w:cs="Times New Roman"/>
          <w:lang w:val="ro-RO"/>
        </w:rPr>
        <w:t xml:space="preserve">Invitați: </w:t>
      </w:r>
      <w:r w:rsidRPr="00471C4F">
        <w:rPr>
          <w:rFonts w:ascii="Times New Roman" w:hAnsi="Times New Roman" w:cs="Times New Roman"/>
          <w:lang w:val="ro-RO"/>
        </w:rPr>
        <w:t>Cosmin Răzvan Butuza</w:t>
      </w:r>
      <w:r>
        <w:rPr>
          <w:rFonts w:ascii="Times New Roman" w:hAnsi="Times New Roman" w:cs="Times New Roman"/>
          <w:lang w:val="ro-RO"/>
        </w:rPr>
        <w:t>, s</w:t>
      </w:r>
      <w:r w:rsidRPr="00471C4F">
        <w:rPr>
          <w:rFonts w:ascii="Times New Roman" w:hAnsi="Times New Roman" w:cs="Times New Roman"/>
          <w:lang w:val="ro-RO"/>
        </w:rPr>
        <w:t xml:space="preserve">ecretar de </w:t>
      </w:r>
      <w:r>
        <w:rPr>
          <w:rFonts w:ascii="Times New Roman" w:hAnsi="Times New Roman" w:cs="Times New Roman"/>
          <w:lang w:val="ro-RO"/>
        </w:rPr>
        <w:t>s</w:t>
      </w:r>
      <w:r w:rsidRPr="00471C4F">
        <w:rPr>
          <w:rFonts w:ascii="Times New Roman" w:hAnsi="Times New Roman" w:cs="Times New Roman"/>
          <w:lang w:val="ro-RO"/>
        </w:rPr>
        <w:t>tat</w:t>
      </w:r>
      <w:r>
        <w:rPr>
          <w:rFonts w:ascii="Times New Roman" w:hAnsi="Times New Roman" w:cs="Times New Roman"/>
          <w:lang w:val="ro-RO"/>
        </w:rPr>
        <w:t xml:space="preserve"> – Ministerul </w:t>
      </w:r>
      <w:r w:rsidRPr="00471C4F">
        <w:rPr>
          <w:rFonts w:ascii="Times New Roman" w:hAnsi="Times New Roman" w:cs="Times New Roman"/>
          <w:lang w:val="ro-RO"/>
        </w:rPr>
        <w:t>Mediului, Apelor și Pădurilor</w:t>
      </w:r>
      <w:r>
        <w:rPr>
          <w:rFonts w:ascii="Times New Roman" w:hAnsi="Times New Roman" w:cs="Times New Roman"/>
          <w:lang w:val="ro-RO"/>
        </w:rPr>
        <w:t>.</w:t>
      </w:r>
    </w:p>
    <w:p w14:paraId="3B95327B" w14:textId="380D7A88" w:rsidR="00B248B1" w:rsidRDefault="00B248B1" w:rsidP="00B248B1">
      <w:pPr>
        <w:spacing w:line="240" w:lineRule="auto"/>
        <w:ind w:firstLine="720"/>
        <w:jc w:val="both"/>
        <w:rPr>
          <w:rFonts w:ascii="Times New Roman" w:hAnsi="Times New Roman" w:cs="Times New Roman"/>
          <w:lang w:val="ro-RO"/>
        </w:rPr>
      </w:pPr>
      <w:r w:rsidRPr="0063708D">
        <w:rPr>
          <w:rFonts w:ascii="Times New Roman" w:hAnsi="Times New Roman" w:cs="Times New Roman"/>
          <w:lang w:val="ro-RO"/>
        </w:rPr>
        <w:t>Membrii comisiei au hotărât cu unanimitate</w:t>
      </w:r>
      <w:r w:rsidR="00AC394F">
        <w:rPr>
          <w:rFonts w:ascii="Times New Roman" w:hAnsi="Times New Roman" w:cs="Times New Roman"/>
          <w:lang w:val="ro-RO"/>
        </w:rPr>
        <w:t xml:space="preserve"> de</w:t>
      </w:r>
      <w:r w:rsidRPr="0063708D">
        <w:rPr>
          <w:rFonts w:ascii="Times New Roman" w:hAnsi="Times New Roman" w:cs="Times New Roman"/>
          <w:lang w:val="ro-RO"/>
        </w:rPr>
        <w:t xml:space="preserve"> voturi adoptarea unui aviz favorabil, 15 voturi pentru.</w:t>
      </w:r>
    </w:p>
    <w:p w14:paraId="65BE5C58" w14:textId="77777777" w:rsidR="00B248B1" w:rsidRDefault="00B248B1" w:rsidP="00B248B1">
      <w:pPr>
        <w:spacing w:line="240" w:lineRule="auto"/>
        <w:jc w:val="both"/>
        <w:rPr>
          <w:rFonts w:ascii="Times New Roman" w:hAnsi="Times New Roman" w:cs="Times New Roman"/>
          <w:b/>
          <w:bCs/>
          <w:lang w:val="ro-RO"/>
        </w:rPr>
      </w:pPr>
      <w:r w:rsidRPr="0063708D">
        <w:rPr>
          <w:rFonts w:ascii="Times New Roman" w:hAnsi="Times New Roman" w:cs="Times New Roman"/>
          <w:b/>
          <w:bCs/>
          <w:lang w:val="ro-RO"/>
        </w:rPr>
        <w:t>4. COM (2025) 188 final</w:t>
      </w:r>
      <w:r>
        <w:rPr>
          <w:rFonts w:ascii="Times New Roman" w:hAnsi="Times New Roman" w:cs="Times New Roman"/>
          <w:b/>
          <w:bCs/>
          <w:lang w:val="ro-RO"/>
        </w:rPr>
        <w:t xml:space="preserve"> </w:t>
      </w:r>
      <w:r w:rsidRPr="0063708D">
        <w:rPr>
          <w:rFonts w:ascii="Times New Roman" w:hAnsi="Times New Roman" w:cs="Times New Roman"/>
          <w:b/>
          <w:bCs/>
          <w:lang w:val="ro-RO"/>
        </w:rPr>
        <w:t>Propunere de REGULAMENT AL PARLAMENTULUI EUROPEAN ȘI AL CONSILIULUI  de modificare a Regulamentelor (UE) 2021/694, (UE) 2021/695, (UE) 2021/697, (UE) 2021/1153, (UE) 2023/1525 și (UE) 2024/795 în ceea ce privește stimularea investițiilor în domeniul apărării în bugetul UE pentru a pune în aplicare Planul ”ReArm Europe”.</w:t>
      </w:r>
      <w:r>
        <w:rPr>
          <w:rFonts w:ascii="Times New Roman" w:hAnsi="Times New Roman" w:cs="Times New Roman"/>
          <w:b/>
          <w:bCs/>
          <w:lang w:val="ro-RO"/>
        </w:rPr>
        <w:t xml:space="preserve"> </w:t>
      </w:r>
      <w:r w:rsidRPr="0063708D">
        <w:rPr>
          <w:rFonts w:ascii="Times New Roman" w:hAnsi="Times New Roman" w:cs="Times New Roman"/>
          <w:b/>
          <w:bCs/>
          <w:lang w:val="ro-RO"/>
        </w:rPr>
        <w:t>Aviz/Proces-verbal</w:t>
      </w:r>
      <w:r>
        <w:rPr>
          <w:rFonts w:ascii="Times New Roman" w:hAnsi="Times New Roman" w:cs="Times New Roman"/>
          <w:b/>
          <w:bCs/>
          <w:lang w:val="ro-RO"/>
        </w:rPr>
        <w:t>.</w:t>
      </w:r>
    </w:p>
    <w:p w14:paraId="52E976A2" w14:textId="20FD01FF" w:rsidR="00B248B1" w:rsidRDefault="00B248B1" w:rsidP="00B248B1">
      <w:pPr>
        <w:ind w:firstLine="720"/>
        <w:rPr>
          <w:rFonts w:ascii="Times New Roman" w:hAnsi="Times New Roman" w:cs="Times New Roman"/>
          <w:lang w:val="ro-RO"/>
        </w:rPr>
      </w:pPr>
      <w:r w:rsidRPr="0063708D">
        <w:rPr>
          <w:rFonts w:ascii="Times New Roman" w:hAnsi="Times New Roman" w:cs="Times New Roman"/>
          <w:lang w:val="ro-RO"/>
        </w:rPr>
        <w:lastRenderedPageBreak/>
        <w:t xml:space="preserve">Membrii comisiei au hotărât cu unanimitate </w:t>
      </w:r>
      <w:r w:rsidR="00AC394F">
        <w:rPr>
          <w:rFonts w:ascii="Times New Roman" w:hAnsi="Times New Roman" w:cs="Times New Roman"/>
          <w:lang w:val="ro-RO"/>
        </w:rPr>
        <w:t xml:space="preserve">de </w:t>
      </w:r>
      <w:r w:rsidRPr="0063708D">
        <w:rPr>
          <w:rFonts w:ascii="Times New Roman" w:hAnsi="Times New Roman" w:cs="Times New Roman"/>
          <w:lang w:val="ro-RO"/>
        </w:rPr>
        <w:t>voturi adoptarea unui</w:t>
      </w:r>
      <w:r>
        <w:rPr>
          <w:rFonts w:ascii="Times New Roman" w:hAnsi="Times New Roman" w:cs="Times New Roman"/>
          <w:lang w:val="ro-RO"/>
        </w:rPr>
        <w:t xml:space="preserve"> proces-verbal</w:t>
      </w:r>
      <w:r w:rsidRPr="0063708D">
        <w:rPr>
          <w:rFonts w:ascii="Times New Roman" w:hAnsi="Times New Roman" w:cs="Times New Roman"/>
          <w:lang w:val="ro-RO"/>
        </w:rPr>
        <w:t>, 15 voturi pentru.</w:t>
      </w:r>
    </w:p>
    <w:p w14:paraId="6178F672" w14:textId="77777777" w:rsidR="00B248B1" w:rsidRPr="0024628E" w:rsidRDefault="00B248B1" w:rsidP="00B248B1">
      <w:pPr>
        <w:ind w:firstLine="720"/>
        <w:rPr>
          <w:rFonts w:ascii="Times New Roman" w:hAnsi="Times New Roman" w:cs="Times New Roman"/>
          <w:lang w:val="ro-RO"/>
        </w:rPr>
      </w:pPr>
      <w:r>
        <w:rPr>
          <w:rFonts w:ascii="Times New Roman" w:hAnsi="Times New Roman" w:cs="Times New Roman"/>
          <w:lang w:val="ro-RO"/>
        </w:rPr>
        <w:t>Invitați: Eduard Bachide, secretar de stat – Ministerul Apărării Naționale.</w:t>
      </w:r>
    </w:p>
    <w:p w14:paraId="78936C32" w14:textId="77777777" w:rsidR="00B248B1" w:rsidRDefault="00B248B1" w:rsidP="00B248B1">
      <w:pPr>
        <w:jc w:val="both"/>
        <w:rPr>
          <w:rFonts w:ascii="Times New Roman" w:hAnsi="Times New Roman" w:cs="Times New Roman"/>
          <w:b/>
          <w:bCs/>
          <w:lang w:val="ro-RO"/>
        </w:rPr>
      </w:pPr>
      <w:r w:rsidRPr="0063708D">
        <w:rPr>
          <w:rFonts w:ascii="Times New Roman" w:hAnsi="Times New Roman" w:cs="Times New Roman"/>
          <w:b/>
          <w:bCs/>
          <w:lang w:val="ro-RO"/>
        </w:rPr>
        <w:t>5. COM (2025) 189 final COMUNICARE A COMISIEI CĂTRE PARLAMENTUL EUROPEAN ȘI CONSILIU Orizont Europa: cercetarea și inovarea, factori centrali ai competitivității.</w:t>
      </w:r>
      <w:r w:rsidRPr="0063708D">
        <w:t xml:space="preserve"> </w:t>
      </w:r>
      <w:r w:rsidRPr="0063708D">
        <w:rPr>
          <w:rFonts w:ascii="Times New Roman" w:hAnsi="Times New Roman" w:cs="Times New Roman"/>
          <w:b/>
          <w:bCs/>
          <w:lang w:val="ro-RO"/>
        </w:rPr>
        <w:t>Aviz/Proces-verbal</w:t>
      </w:r>
      <w:r>
        <w:rPr>
          <w:rFonts w:ascii="Times New Roman" w:hAnsi="Times New Roman" w:cs="Times New Roman"/>
          <w:b/>
          <w:bCs/>
          <w:lang w:val="ro-RO"/>
        </w:rPr>
        <w:t>.</w:t>
      </w:r>
    </w:p>
    <w:p w14:paraId="4AAAB2E0" w14:textId="77777777" w:rsidR="00B248B1" w:rsidRPr="0063708D" w:rsidRDefault="00B248B1" w:rsidP="00B248B1">
      <w:pPr>
        <w:jc w:val="both"/>
        <w:rPr>
          <w:rFonts w:ascii="Times New Roman" w:hAnsi="Times New Roman" w:cs="Times New Roman"/>
          <w:lang w:val="ro-RO"/>
        </w:rPr>
      </w:pPr>
      <w:r>
        <w:rPr>
          <w:rFonts w:ascii="Times New Roman" w:hAnsi="Times New Roman" w:cs="Times New Roman"/>
          <w:b/>
          <w:bCs/>
          <w:lang w:val="ro-RO"/>
        </w:rPr>
        <w:tab/>
      </w:r>
      <w:r w:rsidRPr="0063708D">
        <w:rPr>
          <w:rFonts w:ascii="Times New Roman" w:hAnsi="Times New Roman" w:cs="Times New Roman"/>
          <w:lang w:val="ro-RO"/>
        </w:rPr>
        <w:t>Membrii comisiei au hotărât cu unanimitate voturi adoptarea unui</w:t>
      </w:r>
      <w:r>
        <w:rPr>
          <w:rFonts w:ascii="Times New Roman" w:hAnsi="Times New Roman" w:cs="Times New Roman"/>
          <w:lang w:val="ro-RO"/>
        </w:rPr>
        <w:t xml:space="preserve"> proces-verbal</w:t>
      </w:r>
      <w:r w:rsidRPr="0063708D">
        <w:rPr>
          <w:rFonts w:ascii="Times New Roman" w:hAnsi="Times New Roman" w:cs="Times New Roman"/>
          <w:lang w:val="ro-RO"/>
        </w:rPr>
        <w:t>, 15 voturi pentru.</w:t>
      </w:r>
    </w:p>
    <w:p w14:paraId="119D06D5" w14:textId="77777777" w:rsidR="00B248B1" w:rsidRDefault="00B248B1" w:rsidP="00B248B1">
      <w:pPr>
        <w:jc w:val="both"/>
        <w:rPr>
          <w:rFonts w:ascii="Times New Roman" w:hAnsi="Times New Roman" w:cs="Times New Roman"/>
          <w:b/>
          <w:bCs/>
          <w:lang w:val="ro-RO"/>
        </w:rPr>
      </w:pPr>
      <w:r w:rsidRPr="0063708D">
        <w:rPr>
          <w:rFonts w:ascii="Times New Roman" w:hAnsi="Times New Roman" w:cs="Times New Roman"/>
          <w:b/>
          <w:bCs/>
          <w:lang w:val="ro-RO"/>
        </w:rPr>
        <w:t>6. COM (2025) 260 final COMUNICARE A COMISIEI CĂTRE PARLAMENTUL EUROPEAN ȘI CONSILIU privind nivelul de maturitate tehnologică și a pieței vehiculelor grele de transport rutier.</w:t>
      </w:r>
      <w:r w:rsidRPr="0063708D">
        <w:t xml:space="preserve"> </w:t>
      </w:r>
      <w:r w:rsidRPr="0063708D">
        <w:rPr>
          <w:rFonts w:ascii="Times New Roman" w:hAnsi="Times New Roman" w:cs="Times New Roman"/>
          <w:b/>
          <w:bCs/>
          <w:lang w:val="ro-RO"/>
        </w:rPr>
        <w:t>Aviz/Proces-verbal</w:t>
      </w:r>
      <w:r>
        <w:rPr>
          <w:rFonts w:ascii="Times New Roman" w:hAnsi="Times New Roman" w:cs="Times New Roman"/>
          <w:b/>
          <w:bCs/>
          <w:lang w:val="ro-RO"/>
        </w:rPr>
        <w:t>.</w:t>
      </w:r>
    </w:p>
    <w:p w14:paraId="501BC97B" w14:textId="77777777" w:rsidR="00B248B1" w:rsidRDefault="00B248B1" w:rsidP="00B248B1">
      <w:pPr>
        <w:jc w:val="both"/>
        <w:rPr>
          <w:rFonts w:ascii="Times New Roman" w:hAnsi="Times New Roman" w:cs="Times New Roman"/>
          <w:b/>
          <w:bCs/>
          <w:lang w:val="ro-RO"/>
        </w:rPr>
      </w:pPr>
      <w:r>
        <w:rPr>
          <w:rFonts w:ascii="Times New Roman" w:hAnsi="Times New Roman" w:cs="Times New Roman"/>
          <w:lang w:val="ro-RO"/>
        </w:rPr>
        <w:t>Invitați: Victor Tache – consilier, Ministerul Transporturilor și Infrastructurii (on-line).</w:t>
      </w:r>
    </w:p>
    <w:p w14:paraId="550D650D" w14:textId="28EEB0E1" w:rsidR="00B248B1" w:rsidRDefault="00B248B1" w:rsidP="00B248B1">
      <w:pPr>
        <w:ind w:firstLine="720"/>
        <w:rPr>
          <w:rFonts w:ascii="Times New Roman" w:hAnsi="Times New Roman" w:cs="Times New Roman"/>
          <w:lang w:val="ro-RO"/>
        </w:rPr>
      </w:pPr>
      <w:r w:rsidRPr="0063708D">
        <w:rPr>
          <w:rFonts w:ascii="Times New Roman" w:hAnsi="Times New Roman" w:cs="Times New Roman"/>
          <w:lang w:val="ro-RO"/>
        </w:rPr>
        <w:t>Membrii comisiei au hotărât cu unanimitate</w:t>
      </w:r>
      <w:r w:rsidR="00AC394F">
        <w:rPr>
          <w:rFonts w:ascii="Times New Roman" w:hAnsi="Times New Roman" w:cs="Times New Roman"/>
          <w:lang w:val="ro-RO"/>
        </w:rPr>
        <w:t xml:space="preserve"> de</w:t>
      </w:r>
      <w:r w:rsidRPr="0063708D">
        <w:rPr>
          <w:rFonts w:ascii="Times New Roman" w:hAnsi="Times New Roman" w:cs="Times New Roman"/>
          <w:lang w:val="ro-RO"/>
        </w:rPr>
        <w:t xml:space="preserve"> voturi adoptarea unui</w:t>
      </w:r>
      <w:r>
        <w:rPr>
          <w:rFonts w:ascii="Times New Roman" w:hAnsi="Times New Roman" w:cs="Times New Roman"/>
          <w:lang w:val="ro-RO"/>
        </w:rPr>
        <w:t xml:space="preserve"> proces-verbal</w:t>
      </w:r>
      <w:r w:rsidRPr="0063708D">
        <w:rPr>
          <w:rFonts w:ascii="Times New Roman" w:hAnsi="Times New Roman" w:cs="Times New Roman"/>
          <w:lang w:val="ro-RO"/>
        </w:rPr>
        <w:t>, 15 voturi pentru.</w:t>
      </w:r>
    </w:p>
    <w:p w14:paraId="76D7A10B" w14:textId="7DEA76BD" w:rsidR="0006724A" w:rsidRDefault="0006724A" w:rsidP="00B248B1">
      <w:pPr>
        <w:ind w:firstLine="720"/>
        <w:jc w:val="both"/>
        <w:rPr>
          <w:rFonts w:ascii="Times New Roman" w:hAnsi="Times New Roman" w:cs="Times New Roman"/>
          <w:lang w:val="ro-RO"/>
        </w:rPr>
      </w:pPr>
    </w:p>
    <w:p w14:paraId="573AF87E" w14:textId="70D68EE8" w:rsidR="0006724A" w:rsidRPr="0006724A" w:rsidRDefault="0006724A" w:rsidP="0006724A">
      <w:pPr>
        <w:spacing w:line="259" w:lineRule="auto"/>
        <w:rPr>
          <w:rFonts w:ascii="Times New Roman" w:eastAsia="Calibri" w:hAnsi="Times New Roman" w:cs="Times New Roman"/>
          <w:b/>
          <w:bCs/>
          <w:lang w:val="ro-RO"/>
        </w:rPr>
      </w:pPr>
      <w:r w:rsidRPr="0006724A">
        <w:rPr>
          <w:rFonts w:ascii="Times New Roman" w:eastAsia="Calibri" w:hAnsi="Times New Roman" w:cs="Times New Roman"/>
          <w:b/>
          <w:bCs/>
          <w:lang w:val="ro-RO"/>
        </w:rPr>
        <w:t xml:space="preserve">Prezență, </w:t>
      </w:r>
      <w:r>
        <w:rPr>
          <w:rFonts w:ascii="Times New Roman" w:eastAsia="Calibri" w:hAnsi="Times New Roman" w:cs="Times New Roman"/>
          <w:b/>
          <w:bCs/>
          <w:lang w:val="ro-RO"/>
        </w:rPr>
        <w:t>17 iunie</w:t>
      </w:r>
      <w:r w:rsidRPr="0006724A">
        <w:rPr>
          <w:rFonts w:ascii="Times New Roman" w:eastAsia="Calibri" w:hAnsi="Times New Roman" w:cs="Times New Roman"/>
          <w:b/>
          <w:bCs/>
          <w:lang w:val="ro-RO"/>
        </w:rPr>
        <w:t xml:space="preserve"> 2025</w:t>
      </w:r>
    </w:p>
    <w:tbl>
      <w:tblPr>
        <w:tblpPr w:leftFromText="180" w:rightFromText="180" w:vertAnchor="text" w:horzAnchor="margin" w:tblpXSpec="center" w:tblpY="6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4267"/>
        <w:gridCol w:w="2071"/>
        <w:gridCol w:w="2807"/>
      </w:tblGrid>
      <w:tr w:rsidR="0006724A" w:rsidRPr="0006724A" w14:paraId="7C8C48AE" w14:textId="77777777" w:rsidTr="00A700E6">
        <w:trPr>
          <w:trHeight w:val="561"/>
        </w:trPr>
        <w:tc>
          <w:tcPr>
            <w:tcW w:w="267" w:type="dxa"/>
          </w:tcPr>
          <w:p w14:paraId="0C5BE693" w14:textId="77777777" w:rsidR="0006724A" w:rsidRPr="0006724A" w:rsidRDefault="0006724A" w:rsidP="0006724A">
            <w:pPr>
              <w:spacing w:line="259" w:lineRule="auto"/>
              <w:rPr>
                <w:rFonts w:ascii="Times New Roman" w:eastAsia="Calibri" w:hAnsi="Times New Roman" w:cs="Times New Roman"/>
                <w:b/>
                <w:lang w:val="ro-RO"/>
              </w:rPr>
            </w:pPr>
            <w:r w:rsidRPr="0006724A">
              <w:rPr>
                <w:rFonts w:ascii="Times New Roman" w:eastAsia="Calibri" w:hAnsi="Times New Roman" w:cs="Times New Roman"/>
                <w:b/>
                <w:lang w:val="ro-RO"/>
              </w:rPr>
              <w:t>Nr. Crt.</w:t>
            </w:r>
          </w:p>
        </w:tc>
        <w:tc>
          <w:tcPr>
            <w:tcW w:w="4454" w:type="dxa"/>
          </w:tcPr>
          <w:p w14:paraId="3CA93EFD" w14:textId="77777777" w:rsidR="0006724A" w:rsidRPr="0006724A" w:rsidRDefault="0006724A" w:rsidP="0006724A">
            <w:pPr>
              <w:spacing w:line="259" w:lineRule="auto"/>
              <w:rPr>
                <w:rFonts w:ascii="Times New Roman" w:eastAsia="Calibri" w:hAnsi="Times New Roman" w:cs="Times New Roman"/>
                <w:b/>
                <w:lang w:val="ro-RO"/>
              </w:rPr>
            </w:pPr>
            <w:r w:rsidRPr="0006724A">
              <w:rPr>
                <w:rFonts w:ascii="Times New Roman" w:eastAsia="Calibri" w:hAnsi="Times New Roman" w:cs="Times New Roman"/>
                <w:b/>
                <w:lang w:val="ro-RO"/>
              </w:rPr>
              <w:t>Numele şi Prenumele</w:t>
            </w:r>
          </w:p>
          <w:p w14:paraId="43E2427B" w14:textId="77777777" w:rsidR="0006724A" w:rsidRPr="0006724A" w:rsidRDefault="0006724A" w:rsidP="0006724A">
            <w:pPr>
              <w:spacing w:line="259" w:lineRule="auto"/>
              <w:rPr>
                <w:rFonts w:ascii="Times New Roman" w:eastAsia="Calibri" w:hAnsi="Times New Roman" w:cs="Times New Roman"/>
                <w:b/>
                <w:lang w:val="ro-RO"/>
              </w:rPr>
            </w:pPr>
            <w:r w:rsidRPr="0006724A">
              <w:rPr>
                <w:rFonts w:ascii="Times New Roman" w:eastAsia="Calibri" w:hAnsi="Times New Roman" w:cs="Times New Roman"/>
                <w:b/>
                <w:lang w:val="ro-RO"/>
              </w:rPr>
              <w:t>Funcția</w:t>
            </w:r>
          </w:p>
        </w:tc>
        <w:tc>
          <w:tcPr>
            <w:tcW w:w="2113" w:type="dxa"/>
          </w:tcPr>
          <w:p w14:paraId="5A1D48F7" w14:textId="77777777" w:rsidR="0006724A" w:rsidRPr="0006724A" w:rsidRDefault="0006724A" w:rsidP="0006724A">
            <w:pPr>
              <w:spacing w:line="259" w:lineRule="auto"/>
              <w:rPr>
                <w:rFonts w:ascii="Times New Roman" w:eastAsia="Calibri" w:hAnsi="Times New Roman" w:cs="Times New Roman"/>
                <w:b/>
                <w:lang w:val="ro-RO"/>
              </w:rPr>
            </w:pPr>
            <w:r w:rsidRPr="0006724A">
              <w:rPr>
                <w:rFonts w:ascii="Times New Roman" w:eastAsia="Calibri" w:hAnsi="Times New Roman" w:cs="Times New Roman"/>
                <w:b/>
                <w:lang w:val="ro-RO"/>
              </w:rPr>
              <w:t>Grupul Parlamentar</w:t>
            </w:r>
          </w:p>
        </w:tc>
        <w:tc>
          <w:tcPr>
            <w:tcW w:w="2947" w:type="dxa"/>
          </w:tcPr>
          <w:p w14:paraId="3085153B" w14:textId="77777777" w:rsidR="0006724A" w:rsidRPr="0006724A" w:rsidRDefault="0006724A" w:rsidP="0006724A">
            <w:pPr>
              <w:spacing w:line="259" w:lineRule="auto"/>
              <w:rPr>
                <w:rFonts w:ascii="Times New Roman" w:eastAsia="Calibri" w:hAnsi="Times New Roman" w:cs="Times New Roman"/>
                <w:b/>
                <w:lang w:val="ro-RO"/>
              </w:rPr>
            </w:pPr>
          </w:p>
        </w:tc>
      </w:tr>
      <w:tr w:rsidR="0006724A" w:rsidRPr="0006724A" w14:paraId="4B372DD9" w14:textId="77777777" w:rsidTr="00A700E6">
        <w:trPr>
          <w:trHeight w:val="561"/>
        </w:trPr>
        <w:tc>
          <w:tcPr>
            <w:tcW w:w="267" w:type="dxa"/>
          </w:tcPr>
          <w:p w14:paraId="2CCD29A8" w14:textId="77777777" w:rsidR="0006724A" w:rsidRPr="0006724A" w:rsidRDefault="0006724A" w:rsidP="0006724A">
            <w:pPr>
              <w:spacing w:line="259" w:lineRule="auto"/>
              <w:rPr>
                <w:rFonts w:ascii="Times New Roman" w:eastAsia="Calibri" w:hAnsi="Times New Roman" w:cs="Times New Roman"/>
                <w:b/>
                <w:lang w:val="ro-RO"/>
              </w:rPr>
            </w:pPr>
          </w:p>
          <w:p w14:paraId="55C3E1FB" w14:textId="77777777" w:rsidR="0006724A" w:rsidRPr="0006724A" w:rsidRDefault="0006724A" w:rsidP="0006724A">
            <w:pPr>
              <w:spacing w:line="259" w:lineRule="auto"/>
              <w:rPr>
                <w:rFonts w:ascii="Times New Roman" w:eastAsia="Calibri" w:hAnsi="Times New Roman" w:cs="Times New Roman"/>
                <w:b/>
                <w:lang w:val="ro-RO"/>
              </w:rPr>
            </w:pPr>
            <w:r w:rsidRPr="0006724A">
              <w:rPr>
                <w:rFonts w:ascii="Times New Roman" w:eastAsia="Calibri" w:hAnsi="Times New Roman" w:cs="Times New Roman"/>
                <w:b/>
                <w:lang w:val="ro-RO"/>
              </w:rPr>
              <w:t>1.</w:t>
            </w:r>
          </w:p>
        </w:tc>
        <w:tc>
          <w:tcPr>
            <w:tcW w:w="4454" w:type="dxa"/>
          </w:tcPr>
          <w:p w14:paraId="56C12CC1" w14:textId="77777777" w:rsidR="0006724A" w:rsidRPr="0006724A" w:rsidRDefault="0006724A" w:rsidP="0006724A">
            <w:pPr>
              <w:spacing w:line="259" w:lineRule="auto"/>
              <w:rPr>
                <w:rFonts w:ascii="Times New Roman" w:eastAsia="Calibri" w:hAnsi="Times New Roman" w:cs="Times New Roman"/>
                <w:b/>
                <w:lang w:val="ro-RO"/>
              </w:rPr>
            </w:pPr>
            <w:r w:rsidRPr="0006724A">
              <w:rPr>
                <w:rFonts w:ascii="Times New Roman" w:eastAsia="Calibri" w:hAnsi="Times New Roman" w:cs="Times New Roman"/>
                <w:b/>
                <w:lang w:val="ro-RO"/>
              </w:rPr>
              <w:t>VLAȘIN Sorin</w:t>
            </w:r>
          </w:p>
          <w:p w14:paraId="4BDEC865" w14:textId="77777777" w:rsidR="0006724A" w:rsidRPr="0006724A" w:rsidRDefault="0006724A" w:rsidP="0006724A">
            <w:pPr>
              <w:spacing w:line="259" w:lineRule="auto"/>
              <w:rPr>
                <w:rFonts w:ascii="Times New Roman" w:eastAsia="Calibri" w:hAnsi="Times New Roman" w:cs="Times New Roman"/>
                <w:b/>
                <w:lang w:val="ro-RO"/>
              </w:rPr>
            </w:pPr>
            <w:r w:rsidRPr="0006724A">
              <w:rPr>
                <w:rFonts w:ascii="Times New Roman" w:eastAsia="Calibri" w:hAnsi="Times New Roman" w:cs="Times New Roman"/>
                <w:b/>
                <w:lang w:val="ro-RO"/>
              </w:rPr>
              <w:t>Președinte</w:t>
            </w:r>
          </w:p>
        </w:tc>
        <w:tc>
          <w:tcPr>
            <w:tcW w:w="2113" w:type="dxa"/>
          </w:tcPr>
          <w:p w14:paraId="3CBAB431" w14:textId="77777777" w:rsidR="0006724A" w:rsidRPr="0006724A" w:rsidRDefault="0006724A" w:rsidP="0006724A">
            <w:pPr>
              <w:spacing w:line="259" w:lineRule="auto"/>
              <w:rPr>
                <w:rFonts w:ascii="Times New Roman" w:eastAsia="Calibri" w:hAnsi="Times New Roman" w:cs="Times New Roman"/>
                <w:b/>
                <w:lang w:val="ro-RO"/>
              </w:rPr>
            </w:pPr>
          </w:p>
          <w:p w14:paraId="619F8C0C" w14:textId="77777777" w:rsidR="0006724A" w:rsidRPr="0006724A" w:rsidRDefault="0006724A" w:rsidP="0006724A">
            <w:pPr>
              <w:spacing w:line="259" w:lineRule="auto"/>
              <w:rPr>
                <w:rFonts w:ascii="Times New Roman" w:eastAsia="Calibri" w:hAnsi="Times New Roman" w:cs="Times New Roman"/>
                <w:b/>
                <w:lang w:val="ro-RO"/>
              </w:rPr>
            </w:pPr>
            <w:r w:rsidRPr="0006724A">
              <w:rPr>
                <w:rFonts w:ascii="Times New Roman" w:eastAsia="Calibri" w:hAnsi="Times New Roman" w:cs="Times New Roman"/>
                <w:b/>
                <w:lang w:val="ro-RO"/>
              </w:rPr>
              <w:t>P.S.D</w:t>
            </w:r>
          </w:p>
        </w:tc>
        <w:tc>
          <w:tcPr>
            <w:tcW w:w="2947" w:type="dxa"/>
          </w:tcPr>
          <w:p w14:paraId="40CC96CE" w14:textId="77777777" w:rsidR="0006724A" w:rsidRPr="0006724A" w:rsidRDefault="0006724A" w:rsidP="0006724A">
            <w:pPr>
              <w:spacing w:line="259" w:lineRule="auto"/>
              <w:rPr>
                <w:rFonts w:ascii="Times New Roman" w:eastAsia="Calibri" w:hAnsi="Times New Roman" w:cs="Times New Roman"/>
                <w:b/>
                <w:lang w:val="ro-RO"/>
              </w:rPr>
            </w:pPr>
          </w:p>
          <w:p w14:paraId="03C22CA3" w14:textId="77D86B30" w:rsidR="0006724A" w:rsidRPr="0006724A" w:rsidRDefault="0006724A" w:rsidP="0006724A">
            <w:pPr>
              <w:spacing w:line="259" w:lineRule="auto"/>
              <w:rPr>
                <w:rFonts w:ascii="Times New Roman" w:eastAsia="Calibri" w:hAnsi="Times New Roman" w:cs="Times New Roman"/>
                <w:b/>
                <w:lang w:val="ro-RO"/>
              </w:rPr>
            </w:pPr>
            <w:r>
              <w:rPr>
                <w:rFonts w:ascii="Times New Roman" w:eastAsia="Calibri" w:hAnsi="Times New Roman" w:cs="Times New Roman"/>
                <w:b/>
                <w:lang w:val="ro-RO"/>
              </w:rPr>
              <w:t>On-line</w:t>
            </w:r>
          </w:p>
        </w:tc>
      </w:tr>
      <w:tr w:rsidR="0006724A" w:rsidRPr="0006724A" w14:paraId="590988E6" w14:textId="77777777" w:rsidTr="00A700E6">
        <w:trPr>
          <w:trHeight w:val="561"/>
        </w:trPr>
        <w:tc>
          <w:tcPr>
            <w:tcW w:w="267" w:type="dxa"/>
          </w:tcPr>
          <w:p w14:paraId="1EE6C65C" w14:textId="77777777" w:rsidR="0006724A" w:rsidRPr="0006724A" w:rsidRDefault="0006724A" w:rsidP="0006724A">
            <w:pPr>
              <w:spacing w:line="259" w:lineRule="auto"/>
              <w:rPr>
                <w:rFonts w:ascii="Times New Roman" w:eastAsia="Calibri" w:hAnsi="Times New Roman" w:cs="Times New Roman"/>
                <w:b/>
                <w:lang w:val="ro-RO"/>
              </w:rPr>
            </w:pPr>
            <w:r w:rsidRPr="0006724A">
              <w:rPr>
                <w:rFonts w:ascii="Times New Roman" w:eastAsia="Calibri" w:hAnsi="Times New Roman" w:cs="Times New Roman"/>
                <w:b/>
                <w:lang w:val="ro-RO"/>
              </w:rPr>
              <w:t>2.</w:t>
            </w:r>
          </w:p>
        </w:tc>
        <w:tc>
          <w:tcPr>
            <w:tcW w:w="4454" w:type="dxa"/>
          </w:tcPr>
          <w:p w14:paraId="165479D0" w14:textId="77777777" w:rsidR="0006724A" w:rsidRPr="0006724A" w:rsidRDefault="0006724A" w:rsidP="0006724A">
            <w:pPr>
              <w:spacing w:line="259" w:lineRule="auto"/>
              <w:rPr>
                <w:rFonts w:ascii="Times New Roman" w:eastAsia="Calibri" w:hAnsi="Times New Roman" w:cs="Times New Roman"/>
                <w:b/>
                <w:lang w:val="ro-RO"/>
              </w:rPr>
            </w:pPr>
            <w:r w:rsidRPr="0006724A">
              <w:rPr>
                <w:rFonts w:ascii="Times New Roman" w:eastAsia="Calibri" w:hAnsi="Times New Roman" w:cs="Times New Roman"/>
                <w:b/>
                <w:lang w:val="ro-RO"/>
              </w:rPr>
              <w:t>CATANA Claudiu-Daniel</w:t>
            </w:r>
          </w:p>
          <w:p w14:paraId="41D1D17E" w14:textId="77777777" w:rsidR="0006724A" w:rsidRPr="0006724A" w:rsidRDefault="0006724A" w:rsidP="0006724A">
            <w:pPr>
              <w:spacing w:line="259" w:lineRule="auto"/>
              <w:rPr>
                <w:rFonts w:ascii="Times New Roman" w:eastAsia="Calibri" w:hAnsi="Times New Roman" w:cs="Times New Roman"/>
                <w:b/>
                <w:lang w:val="ro-RO"/>
              </w:rPr>
            </w:pPr>
            <w:r w:rsidRPr="0006724A">
              <w:rPr>
                <w:rFonts w:ascii="Times New Roman" w:eastAsia="Calibri" w:hAnsi="Times New Roman" w:cs="Times New Roman"/>
                <w:b/>
                <w:lang w:val="ro-RO"/>
              </w:rPr>
              <w:t>Vicepreședinte</w:t>
            </w:r>
          </w:p>
        </w:tc>
        <w:tc>
          <w:tcPr>
            <w:tcW w:w="2113" w:type="dxa"/>
          </w:tcPr>
          <w:p w14:paraId="295E99B4" w14:textId="77777777" w:rsidR="0006724A" w:rsidRPr="0006724A" w:rsidRDefault="0006724A" w:rsidP="0006724A">
            <w:pPr>
              <w:spacing w:line="259" w:lineRule="auto"/>
              <w:rPr>
                <w:rFonts w:ascii="Times New Roman" w:eastAsia="Calibri" w:hAnsi="Times New Roman" w:cs="Times New Roman"/>
                <w:b/>
                <w:lang w:val="ro-RO"/>
              </w:rPr>
            </w:pPr>
            <w:r w:rsidRPr="0006724A">
              <w:rPr>
                <w:rFonts w:ascii="Times New Roman" w:eastAsia="Calibri" w:hAnsi="Times New Roman" w:cs="Times New Roman"/>
                <w:b/>
                <w:lang w:val="ro-RO"/>
              </w:rPr>
              <w:t>P.S.D</w:t>
            </w:r>
          </w:p>
        </w:tc>
        <w:tc>
          <w:tcPr>
            <w:tcW w:w="2947" w:type="dxa"/>
          </w:tcPr>
          <w:p w14:paraId="2D3B5A72" w14:textId="158621A1" w:rsidR="0006724A" w:rsidRPr="0006724A" w:rsidRDefault="0006724A" w:rsidP="0006724A">
            <w:pPr>
              <w:spacing w:line="259" w:lineRule="auto"/>
              <w:rPr>
                <w:rFonts w:ascii="Times New Roman" w:eastAsia="Calibri" w:hAnsi="Times New Roman" w:cs="Times New Roman"/>
                <w:b/>
                <w:lang w:val="ro-RO"/>
              </w:rPr>
            </w:pPr>
            <w:r>
              <w:rPr>
                <w:rFonts w:ascii="Times New Roman" w:eastAsia="Calibri" w:hAnsi="Times New Roman" w:cs="Times New Roman"/>
                <w:b/>
                <w:lang w:val="ro-RO"/>
              </w:rPr>
              <w:t>Prezent</w:t>
            </w:r>
          </w:p>
        </w:tc>
      </w:tr>
      <w:tr w:rsidR="0006724A" w:rsidRPr="0006724A" w14:paraId="707C0F48" w14:textId="77777777" w:rsidTr="00A700E6">
        <w:trPr>
          <w:trHeight w:val="561"/>
        </w:trPr>
        <w:tc>
          <w:tcPr>
            <w:tcW w:w="267" w:type="dxa"/>
          </w:tcPr>
          <w:p w14:paraId="5DD5D651" w14:textId="77777777" w:rsidR="0006724A" w:rsidRPr="0006724A" w:rsidRDefault="0006724A" w:rsidP="0006724A">
            <w:pPr>
              <w:spacing w:line="259" w:lineRule="auto"/>
              <w:rPr>
                <w:rFonts w:ascii="Times New Roman" w:eastAsia="Calibri" w:hAnsi="Times New Roman" w:cs="Times New Roman"/>
                <w:b/>
                <w:lang w:val="ro-RO"/>
              </w:rPr>
            </w:pPr>
            <w:r w:rsidRPr="0006724A">
              <w:rPr>
                <w:rFonts w:ascii="Times New Roman" w:eastAsia="Calibri" w:hAnsi="Times New Roman" w:cs="Times New Roman"/>
                <w:b/>
                <w:lang w:val="ro-RO"/>
              </w:rPr>
              <w:t>3.</w:t>
            </w:r>
          </w:p>
        </w:tc>
        <w:tc>
          <w:tcPr>
            <w:tcW w:w="4454" w:type="dxa"/>
          </w:tcPr>
          <w:p w14:paraId="35FA574B" w14:textId="7938BEE1" w:rsidR="0006724A" w:rsidRDefault="0006724A" w:rsidP="0006724A">
            <w:pPr>
              <w:spacing w:line="259" w:lineRule="auto"/>
              <w:rPr>
                <w:rFonts w:ascii="Times New Roman" w:eastAsia="Calibri" w:hAnsi="Times New Roman" w:cs="Times New Roman"/>
                <w:b/>
                <w:lang w:val="ro-RO"/>
              </w:rPr>
            </w:pPr>
            <w:r w:rsidRPr="0006724A">
              <w:rPr>
                <w:rFonts w:ascii="Times New Roman" w:eastAsia="Calibri" w:hAnsi="Times New Roman" w:cs="Times New Roman"/>
                <w:b/>
                <w:lang w:val="ro-RO"/>
              </w:rPr>
              <w:t>SILEGEANU Cătălin</w:t>
            </w:r>
          </w:p>
          <w:p w14:paraId="5E0957F8" w14:textId="45785FA7" w:rsidR="0006724A" w:rsidRPr="0006724A" w:rsidRDefault="0006724A" w:rsidP="0006724A">
            <w:pPr>
              <w:spacing w:line="259" w:lineRule="auto"/>
              <w:rPr>
                <w:rFonts w:ascii="Times New Roman" w:eastAsia="Calibri" w:hAnsi="Times New Roman" w:cs="Times New Roman"/>
                <w:b/>
                <w:lang w:val="ro-RO"/>
              </w:rPr>
            </w:pPr>
            <w:r w:rsidRPr="0006724A">
              <w:rPr>
                <w:rFonts w:ascii="Times New Roman" w:eastAsia="Calibri" w:hAnsi="Times New Roman" w:cs="Times New Roman"/>
                <w:b/>
                <w:lang w:val="ro-RO"/>
              </w:rPr>
              <w:t>Secretar</w:t>
            </w:r>
          </w:p>
        </w:tc>
        <w:tc>
          <w:tcPr>
            <w:tcW w:w="2113" w:type="dxa"/>
          </w:tcPr>
          <w:p w14:paraId="2780B0EB" w14:textId="7D835F24" w:rsidR="0006724A" w:rsidRPr="0006724A" w:rsidRDefault="0006724A" w:rsidP="0006724A">
            <w:pPr>
              <w:spacing w:line="259" w:lineRule="auto"/>
              <w:rPr>
                <w:rFonts w:ascii="Times New Roman" w:eastAsia="Calibri" w:hAnsi="Times New Roman" w:cs="Times New Roman"/>
                <w:b/>
                <w:lang w:val="ro-RO"/>
              </w:rPr>
            </w:pPr>
            <w:r>
              <w:rPr>
                <w:rFonts w:ascii="Times New Roman" w:eastAsia="Calibri" w:hAnsi="Times New Roman" w:cs="Times New Roman"/>
                <w:b/>
                <w:lang w:val="ro-RO"/>
              </w:rPr>
              <w:t>AUR</w:t>
            </w:r>
          </w:p>
        </w:tc>
        <w:tc>
          <w:tcPr>
            <w:tcW w:w="2947" w:type="dxa"/>
          </w:tcPr>
          <w:p w14:paraId="0F0FE976" w14:textId="77777777" w:rsidR="0006724A" w:rsidRPr="0006724A" w:rsidRDefault="0006724A" w:rsidP="0006724A">
            <w:pPr>
              <w:spacing w:line="259" w:lineRule="auto"/>
              <w:rPr>
                <w:rFonts w:ascii="Times New Roman" w:eastAsia="Calibri" w:hAnsi="Times New Roman" w:cs="Times New Roman"/>
                <w:b/>
                <w:lang w:val="ro-RO"/>
              </w:rPr>
            </w:pPr>
            <w:r w:rsidRPr="0006724A">
              <w:rPr>
                <w:rFonts w:ascii="Times New Roman" w:eastAsia="Calibri" w:hAnsi="Times New Roman" w:cs="Times New Roman"/>
                <w:b/>
                <w:lang w:val="ro-RO"/>
              </w:rPr>
              <w:t>Prezent</w:t>
            </w:r>
          </w:p>
        </w:tc>
      </w:tr>
      <w:tr w:rsidR="0006724A" w:rsidRPr="0006724A" w14:paraId="5539B028" w14:textId="77777777" w:rsidTr="00A700E6">
        <w:trPr>
          <w:trHeight w:val="562"/>
        </w:trPr>
        <w:tc>
          <w:tcPr>
            <w:tcW w:w="267" w:type="dxa"/>
            <w:tcBorders>
              <w:top w:val="single" w:sz="12" w:space="0" w:color="auto"/>
              <w:bottom w:val="single" w:sz="12" w:space="0" w:color="auto"/>
            </w:tcBorders>
            <w:vAlign w:val="center"/>
          </w:tcPr>
          <w:p w14:paraId="62633EEE" w14:textId="77777777" w:rsidR="0006724A" w:rsidRPr="0006724A" w:rsidRDefault="0006724A" w:rsidP="0006724A">
            <w:pPr>
              <w:spacing w:line="259" w:lineRule="auto"/>
              <w:rPr>
                <w:rFonts w:ascii="Times New Roman" w:eastAsia="Calibri" w:hAnsi="Times New Roman" w:cs="Times New Roman"/>
                <w:b/>
                <w:lang w:val="ro-RO"/>
              </w:rPr>
            </w:pPr>
            <w:r w:rsidRPr="0006724A">
              <w:rPr>
                <w:rFonts w:ascii="Times New Roman" w:eastAsia="Calibri" w:hAnsi="Times New Roman" w:cs="Times New Roman"/>
                <w:b/>
                <w:lang w:val="ro-RO"/>
              </w:rPr>
              <w:t>4.</w:t>
            </w:r>
          </w:p>
          <w:p w14:paraId="14722161" w14:textId="77777777" w:rsidR="0006724A" w:rsidRPr="0006724A" w:rsidRDefault="0006724A" w:rsidP="0006724A">
            <w:pPr>
              <w:spacing w:line="259" w:lineRule="auto"/>
              <w:rPr>
                <w:rFonts w:ascii="Times New Roman" w:eastAsia="Calibri" w:hAnsi="Times New Roman" w:cs="Times New Roman"/>
                <w:b/>
                <w:lang w:val="ro-RO"/>
              </w:rPr>
            </w:pPr>
            <w:r w:rsidRPr="0006724A">
              <w:rPr>
                <w:rFonts w:ascii="Times New Roman" w:eastAsia="Calibri" w:hAnsi="Times New Roman" w:cs="Times New Roman"/>
                <w:b/>
                <w:lang w:val="ro-RO"/>
              </w:rPr>
              <w:t xml:space="preserve"> </w:t>
            </w:r>
          </w:p>
        </w:tc>
        <w:tc>
          <w:tcPr>
            <w:tcW w:w="4454" w:type="dxa"/>
            <w:tcBorders>
              <w:top w:val="single" w:sz="12" w:space="0" w:color="auto"/>
              <w:bottom w:val="single" w:sz="12" w:space="0" w:color="auto"/>
            </w:tcBorders>
            <w:vAlign w:val="center"/>
          </w:tcPr>
          <w:p w14:paraId="797755CF" w14:textId="77777777" w:rsidR="0006724A" w:rsidRPr="0006724A" w:rsidRDefault="0006724A" w:rsidP="0006724A">
            <w:pPr>
              <w:spacing w:line="259" w:lineRule="auto"/>
              <w:rPr>
                <w:rFonts w:ascii="Times New Roman" w:eastAsia="Calibri" w:hAnsi="Times New Roman" w:cs="Times New Roman"/>
                <w:b/>
                <w:lang w:val="ro-RO"/>
              </w:rPr>
            </w:pPr>
            <w:r w:rsidRPr="0006724A">
              <w:rPr>
                <w:rFonts w:ascii="Times New Roman" w:eastAsia="Calibri" w:hAnsi="Times New Roman" w:cs="Times New Roman"/>
                <w:b/>
                <w:lang w:val="ro-RO"/>
              </w:rPr>
              <w:t>ZAMFIR Daniel-Cătălin</w:t>
            </w:r>
          </w:p>
        </w:tc>
        <w:tc>
          <w:tcPr>
            <w:tcW w:w="2113" w:type="dxa"/>
            <w:tcBorders>
              <w:top w:val="single" w:sz="12" w:space="0" w:color="auto"/>
              <w:bottom w:val="single" w:sz="12" w:space="0" w:color="auto"/>
            </w:tcBorders>
            <w:vAlign w:val="center"/>
          </w:tcPr>
          <w:p w14:paraId="7223E2A7" w14:textId="77777777" w:rsidR="0006724A" w:rsidRPr="0006724A" w:rsidRDefault="0006724A" w:rsidP="0006724A">
            <w:pPr>
              <w:spacing w:line="259" w:lineRule="auto"/>
              <w:rPr>
                <w:rFonts w:ascii="Times New Roman" w:eastAsia="Calibri" w:hAnsi="Times New Roman" w:cs="Times New Roman"/>
                <w:b/>
                <w:lang w:val="ro-RO"/>
              </w:rPr>
            </w:pPr>
            <w:r w:rsidRPr="0006724A">
              <w:rPr>
                <w:rFonts w:ascii="Times New Roman" w:eastAsia="Calibri" w:hAnsi="Times New Roman" w:cs="Times New Roman"/>
                <w:b/>
                <w:lang w:val="ro-RO"/>
              </w:rPr>
              <w:t>P.S.D</w:t>
            </w:r>
          </w:p>
        </w:tc>
        <w:tc>
          <w:tcPr>
            <w:tcW w:w="2947" w:type="dxa"/>
            <w:tcBorders>
              <w:top w:val="single" w:sz="12" w:space="0" w:color="auto"/>
              <w:bottom w:val="single" w:sz="12" w:space="0" w:color="auto"/>
            </w:tcBorders>
            <w:vAlign w:val="center"/>
          </w:tcPr>
          <w:p w14:paraId="65BB15A1" w14:textId="067064FB" w:rsidR="0006724A" w:rsidRPr="0006724A" w:rsidRDefault="0006724A" w:rsidP="0006724A">
            <w:pPr>
              <w:spacing w:line="259" w:lineRule="auto"/>
              <w:rPr>
                <w:rFonts w:ascii="Times New Roman" w:eastAsia="Calibri" w:hAnsi="Times New Roman" w:cs="Times New Roman"/>
                <w:b/>
                <w:lang w:val="ro-RO"/>
              </w:rPr>
            </w:pPr>
            <w:r w:rsidRPr="0006724A">
              <w:rPr>
                <w:rFonts w:ascii="Times New Roman" w:eastAsia="Calibri" w:hAnsi="Times New Roman" w:cs="Times New Roman"/>
                <w:b/>
                <w:lang w:val="ro-RO"/>
              </w:rPr>
              <w:t xml:space="preserve"> </w:t>
            </w:r>
            <w:r>
              <w:rPr>
                <w:rFonts w:ascii="Times New Roman" w:eastAsia="Calibri" w:hAnsi="Times New Roman" w:cs="Times New Roman"/>
                <w:b/>
                <w:lang w:val="ro-RO"/>
              </w:rPr>
              <w:t>Prezent</w:t>
            </w:r>
          </w:p>
        </w:tc>
      </w:tr>
      <w:tr w:rsidR="0006724A" w:rsidRPr="0006724A" w14:paraId="17E719C3" w14:textId="77777777" w:rsidTr="00A700E6">
        <w:trPr>
          <w:trHeight w:val="604"/>
        </w:trPr>
        <w:tc>
          <w:tcPr>
            <w:tcW w:w="267" w:type="dxa"/>
            <w:tcBorders>
              <w:top w:val="single" w:sz="12" w:space="0" w:color="auto"/>
              <w:bottom w:val="single" w:sz="12" w:space="0" w:color="auto"/>
            </w:tcBorders>
            <w:vAlign w:val="center"/>
          </w:tcPr>
          <w:p w14:paraId="2127D33D" w14:textId="77777777" w:rsidR="0006724A" w:rsidRPr="0006724A" w:rsidRDefault="0006724A" w:rsidP="0006724A">
            <w:pPr>
              <w:spacing w:line="259" w:lineRule="auto"/>
              <w:rPr>
                <w:rFonts w:ascii="Times New Roman" w:eastAsia="Calibri" w:hAnsi="Times New Roman" w:cs="Times New Roman"/>
                <w:b/>
                <w:lang w:val="ro-RO"/>
              </w:rPr>
            </w:pPr>
            <w:r w:rsidRPr="0006724A">
              <w:rPr>
                <w:rFonts w:ascii="Times New Roman" w:eastAsia="Calibri" w:hAnsi="Times New Roman" w:cs="Times New Roman"/>
                <w:b/>
                <w:lang w:val="ro-RO"/>
              </w:rPr>
              <w:t>5.</w:t>
            </w:r>
          </w:p>
        </w:tc>
        <w:tc>
          <w:tcPr>
            <w:tcW w:w="4454" w:type="dxa"/>
            <w:tcBorders>
              <w:top w:val="single" w:sz="12" w:space="0" w:color="auto"/>
              <w:bottom w:val="single" w:sz="12" w:space="0" w:color="auto"/>
            </w:tcBorders>
            <w:vAlign w:val="center"/>
          </w:tcPr>
          <w:p w14:paraId="0FDF836F" w14:textId="77777777" w:rsidR="0006724A" w:rsidRPr="0006724A" w:rsidRDefault="0006724A" w:rsidP="0006724A">
            <w:pPr>
              <w:spacing w:line="259" w:lineRule="auto"/>
              <w:rPr>
                <w:rFonts w:ascii="Times New Roman" w:eastAsia="Calibri" w:hAnsi="Times New Roman" w:cs="Times New Roman"/>
                <w:b/>
                <w:lang w:val="ro-RO"/>
              </w:rPr>
            </w:pPr>
            <w:r w:rsidRPr="0006724A">
              <w:rPr>
                <w:rFonts w:ascii="Times New Roman" w:eastAsia="Calibri" w:hAnsi="Times New Roman" w:cs="Times New Roman"/>
                <w:b/>
                <w:lang w:val="ro-RO"/>
              </w:rPr>
              <w:t>JIANU Florin-Nicolae</w:t>
            </w:r>
          </w:p>
        </w:tc>
        <w:tc>
          <w:tcPr>
            <w:tcW w:w="2113" w:type="dxa"/>
            <w:tcBorders>
              <w:top w:val="single" w:sz="12" w:space="0" w:color="auto"/>
              <w:bottom w:val="single" w:sz="12" w:space="0" w:color="auto"/>
            </w:tcBorders>
            <w:vAlign w:val="center"/>
          </w:tcPr>
          <w:p w14:paraId="0CC1FC9D" w14:textId="77777777" w:rsidR="0006724A" w:rsidRPr="0006724A" w:rsidRDefault="0006724A" w:rsidP="0006724A">
            <w:pPr>
              <w:spacing w:line="259" w:lineRule="auto"/>
              <w:rPr>
                <w:rFonts w:ascii="Times New Roman" w:eastAsia="Calibri" w:hAnsi="Times New Roman" w:cs="Times New Roman"/>
                <w:b/>
                <w:lang w:val="ro-RO"/>
              </w:rPr>
            </w:pPr>
            <w:r w:rsidRPr="0006724A">
              <w:rPr>
                <w:rFonts w:ascii="Times New Roman" w:eastAsia="Calibri" w:hAnsi="Times New Roman" w:cs="Times New Roman"/>
                <w:b/>
                <w:lang w:val="ro-RO"/>
              </w:rPr>
              <w:t>P.S.D</w:t>
            </w:r>
          </w:p>
        </w:tc>
        <w:tc>
          <w:tcPr>
            <w:tcW w:w="2947" w:type="dxa"/>
            <w:tcBorders>
              <w:top w:val="single" w:sz="12" w:space="0" w:color="auto"/>
              <w:bottom w:val="single" w:sz="12" w:space="0" w:color="auto"/>
            </w:tcBorders>
            <w:vAlign w:val="center"/>
          </w:tcPr>
          <w:p w14:paraId="0904CADC" w14:textId="414AB8BC" w:rsidR="0006724A" w:rsidRPr="0006724A" w:rsidRDefault="0006724A" w:rsidP="0006724A">
            <w:pPr>
              <w:spacing w:line="259" w:lineRule="auto"/>
              <w:rPr>
                <w:rFonts w:ascii="Times New Roman" w:eastAsia="Calibri" w:hAnsi="Times New Roman" w:cs="Times New Roman"/>
                <w:b/>
                <w:lang w:val="ro-RO"/>
              </w:rPr>
            </w:pPr>
            <w:r>
              <w:rPr>
                <w:rFonts w:ascii="Times New Roman" w:eastAsia="Calibri" w:hAnsi="Times New Roman" w:cs="Times New Roman"/>
                <w:b/>
                <w:lang w:val="ro-RO"/>
              </w:rPr>
              <w:t>On-line</w:t>
            </w:r>
          </w:p>
        </w:tc>
      </w:tr>
      <w:tr w:rsidR="0006724A" w:rsidRPr="0006724A" w14:paraId="575763FF" w14:textId="77777777" w:rsidTr="00A700E6">
        <w:trPr>
          <w:trHeight w:val="604"/>
        </w:trPr>
        <w:tc>
          <w:tcPr>
            <w:tcW w:w="267" w:type="dxa"/>
            <w:tcBorders>
              <w:top w:val="single" w:sz="12" w:space="0" w:color="auto"/>
              <w:bottom w:val="single" w:sz="12" w:space="0" w:color="auto"/>
            </w:tcBorders>
            <w:vAlign w:val="center"/>
          </w:tcPr>
          <w:p w14:paraId="17D41E64" w14:textId="77777777" w:rsidR="0006724A" w:rsidRPr="0006724A" w:rsidRDefault="0006724A" w:rsidP="0006724A">
            <w:pPr>
              <w:spacing w:line="259" w:lineRule="auto"/>
              <w:rPr>
                <w:rFonts w:ascii="Times New Roman" w:eastAsia="Calibri" w:hAnsi="Times New Roman" w:cs="Times New Roman"/>
                <w:b/>
                <w:lang w:val="ro-RO"/>
              </w:rPr>
            </w:pPr>
            <w:r w:rsidRPr="0006724A">
              <w:rPr>
                <w:rFonts w:ascii="Times New Roman" w:eastAsia="Calibri" w:hAnsi="Times New Roman" w:cs="Times New Roman"/>
                <w:b/>
                <w:lang w:val="ro-RO"/>
              </w:rPr>
              <w:t>6.</w:t>
            </w:r>
          </w:p>
        </w:tc>
        <w:tc>
          <w:tcPr>
            <w:tcW w:w="4454" w:type="dxa"/>
            <w:tcBorders>
              <w:top w:val="single" w:sz="12" w:space="0" w:color="auto"/>
              <w:bottom w:val="single" w:sz="12" w:space="0" w:color="auto"/>
            </w:tcBorders>
            <w:vAlign w:val="center"/>
          </w:tcPr>
          <w:p w14:paraId="3F9E9FEB" w14:textId="77777777" w:rsidR="0006724A" w:rsidRPr="0006724A" w:rsidRDefault="0006724A" w:rsidP="0006724A">
            <w:pPr>
              <w:spacing w:line="259" w:lineRule="auto"/>
              <w:rPr>
                <w:rFonts w:ascii="Times New Roman" w:eastAsia="Calibri" w:hAnsi="Times New Roman" w:cs="Times New Roman"/>
                <w:b/>
                <w:lang w:val="ro-RO"/>
              </w:rPr>
            </w:pPr>
            <w:r w:rsidRPr="0006724A">
              <w:rPr>
                <w:rFonts w:ascii="Times New Roman" w:eastAsia="Calibri" w:hAnsi="Times New Roman" w:cs="Times New Roman"/>
                <w:b/>
                <w:lang w:val="ro-RO"/>
              </w:rPr>
              <w:t>MIHAI Daniela</w:t>
            </w:r>
          </w:p>
        </w:tc>
        <w:tc>
          <w:tcPr>
            <w:tcW w:w="2113" w:type="dxa"/>
            <w:tcBorders>
              <w:top w:val="single" w:sz="12" w:space="0" w:color="auto"/>
              <w:bottom w:val="single" w:sz="12" w:space="0" w:color="auto"/>
            </w:tcBorders>
            <w:vAlign w:val="center"/>
          </w:tcPr>
          <w:p w14:paraId="4369E00D" w14:textId="77777777" w:rsidR="0006724A" w:rsidRPr="0006724A" w:rsidRDefault="0006724A" w:rsidP="0006724A">
            <w:pPr>
              <w:spacing w:line="259" w:lineRule="auto"/>
              <w:rPr>
                <w:rFonts w:ascii="Times New Roman" w:eastAsia="Calibri" w:hAnsi="Times New Roman" w:cs="Times New Roman"/>
                <w:b/>
                <w:lang w:val="ro-RO"/>
              </w:rPr>
            </w:pPr>
            <w:r w:rsidRPr="0006724A">
              <w:rPr>
                <w:rFonts w:ascii="Times New Roman" w:eastAsia="Calibri" w:hAnsi="Times New Roman" w:cs="Times New Roman"/>
                <w:b/>
                <w:lang w:val="ro-RO"/>
              </w:rPr>
              <w:t>P.S.D</w:t>
            </w:r>
          </w:p>
        </w:tc>
        <w:tc>
          <w:tcPr>
            <w:tcW w:w="2947" w:type="dxa"/>
            <w:tcBorders>
              <w:top w:val="single" w:sz="12" w:space="0" w:color="auto"/>
              <w:bottom w:val="single" w:sz="12" w:space="0" w:color="auto"/>
            </w:tcBorders>
            <w:vAlign w:val="center"/>
          </w:tcPr>
          <w:p w14:paraId="4FC518DB" w14:textId="77777777" w:rsidR="0006724A" w:rsidRPr="0006724A" w:rsidRDefault="0006724A" w:rsidP="0006724A">
            <w:pPr>
              <w:spacing w:line="259" w:lineRule="auto"/>
              <w:rPr>
                <w:rFonts w:ascii="Times New Roman" w:eastAsia="Calibri" w:hAnsi="Times New Roman" w:cs="Times New Roman"/>
                <w:b/>
                <w:lang w:val="ro-RO"/>
              </w:rPr>
            </w:pPr>
            <w:r w:rsidRPr="0006724A">
              <w:rPr>
                <w:rFonts w:ascii="Times New Roman" w:eastAsia="Calibri" w:hAnsi="Times New Roman" w:cs="Times New Roman"/>
                <w:b/>
                <w:lang w:val="ro-RO"/>
              </w:rPr>
              <w:t>Prezent</w:t>
            </w:r>
          </w:p>
        </w:tc>
      </w:tr>
      <w:tr w:rsidR="0006724A" w:rsidRPr="0006724A" w14:paraId="78C29E97" w14:textId="77777777" w:rsidTr="00A700E6">
        <w:trPr>
          <w:trHeight w:val="667"/>
        </w:trPr>
        <w:tc>
          <w:tcPr>
            <w:tcW w:w="267" w:type="dxa"/>
            <w:tcBorders>
              <w:top w:val="single" w:sz="12" w:space="0" w:color="auto"/>
              <w:bottom w:val="single" w:sz="12" w:space="0" w:color="auto"/>
            </w:tcBorders>
            <w:vAlign w:val="center"/>
          </w:tcPr>
          <w:p w14:paraId="4EA410B1" w14:textId="77777777" w:rsidR="0006724A" w:rsidRPr="0006724A" w:rsidRDefault="0006724A" w:rsidP="0006724A">
            <w:pPr>
              <w:spacing w:line="259" w:lineRule="auto"/>
              <w:rPr>
                <w:rFonts w:ascii="Times New Roman" w:eastAsia="Calibri" w:hAnsi="Times New Roman" w:cs="Times New Roman"/>
                <w:b/>
                <w:lang w:val="ro-RO"/>
              </w:rPr>
            </w:pPr>
          </w:p>
          <w:p w14:paraId="07213517" w14:textId="77777777" w:rsidR="0006724A" w:rsidRPr="0006724A" w:rsidRDefault="0006724A" w:rsidP="0006724A">
            <w:pPr>
              <w:spacing w:line="259" w:lineRule="auto"/>
              <w:rPr>
                <w:rFonts w:ascii="Times New Roman" w:eastAsia="Calibri" w:hAnsi="Times New Roman" w:cs="Times New Roman"/>
                <w:b/>
                <w:lang w:val="ro-RO"/>
              </w:rPr>
            </w:pPr>
            <w:r w:rsidRPr="0006724A">
              <w:rPr>
                <w:rFonts w:ascii="Times New Roman" w:eastAsia="Calibri" w:hAnsi="Times New Roman" w:cs="Times New Roman"/>
                <w:b/>
                <w:lang w:val="ro-RO"/>
              </w:rPr>
              <w:t>7.</w:t>
            </w:r>
          </w:p>
        </w:tc>
        <w:tc>
          <w:tcPr>
            <w:tcW w:w="4454" w:type="dxa"/>
            <w:tcBorders>
              <w:top w:val="single" w:sz="12" w:space="0" w:color="auto"/>
              <w:bottom w:val="single" w:sz="12" w:space="0" w:color="auto"/>
            </w:tcBorders>
            <w:vAlign w:val="center"/>
          </w:tcPr>
          <w:p w14:paraId="1FFE5E37" w14:textId="77777777" w:rsidR="0006724A" w:rsidRPr="0006724A" w:rsidRDefault="0006724A" w:rsidP="0006724A">
            <w:pPr>
              <w:spacing w:line="259" w:lineRule="auto"/>
              <w:rPr>
                <w:rFonts w:ascii="Times New Roman" w:eastAsia="Calibri" w:hAnsi="Times New Roman" w:cs="Times New Roman"/>
                <w:b/>
                <w:lang w:val="en-US"/>
              </w:rPr>
            </w:pPr>
            <w:r w:rsidRPr="0006724A">
              <w:rPr>
                <w:rFonts w:ascii="Times New Roman" w:eastAsia="Calibri" w:hAnsi="Times New Roman" w:cs="Times New Roman"/>
                <w:b/>
                <w:lang w:val="en-US"/>
              </w:rPr>
              <w:t>PETRE George - Cezar</w:t>
            </w:r>
          </w:p>
        </w:tc>
        <w:tc>
          <w:tcPr>
            <w:tcW w:w="2113" w:type="dxa"/>
            <w:tcBorders>
              <w:top w:val="single" w:sz="12" w:space="0" w:color="auto"/>
              <w:bottom w:val="single" w:sz="12" w:space="0" w:color="auto"/>
            </w:tcBorders>
            <w:vAlign w:val="center"/>
          </w:tcPr>
          <w:p w14:paraId="7C7139EB" w14:textId="77777777" w:rsidR="0006724A" w:rsidRPr="0006724A" w:rsidRDefault="0006724A" w:rsidP="0006724A">
            <w:pPr>
              <w:spacing w:line="259" w:lineRule="auto"/>
              <w:rPr>
                <w:rFonts w:ascii="Times New Roman" w:eastAsia="Calibri" w:hAnsi="Times New Roman" w:cs="Times New Roman"/>
                <w:b/>
                <w:lang w:val="ro-RO"/>
              </w:rPr>
            </w:pPr>
            <w:r w:rsidRPr="0006724A">
              <w:rPr>
                <w:rFonts w:ascii="Times New Roman" w:eastAsia="Calibri" w:hAnsi="Times New Roman" w:cs="Times New Roman"/>
                <w:b/>
                <w:lang w:val="ro-RO"/>
              </w:rPr>
              <w:t>A.U.R</w:t>
            </w:r>
          </w:p>
        </w:tc>
        <w:tc>
          <w:tcPr>
            <w:tcW w:w="2947" w:type="dxa"/>
            <w:tcBorders>
              <w:top w:val="single" w:sz="12" w:space="0" w:color="auto"/>
              <w:bottom w:val="single" w:sz="12" w:space="0" w:color="auto"/>
            </w:tcBorders>
            <w:vAlign w:val="center"/>
          </w:tcPr>
          <w:p w14:paraId="1EC7F9B0" w14:textId="77777777" w:rsidR="0006724A" w:rsidRPr="0006724A" w:rsidRDefault="0006724A" w:rsidP="0006724A">
            <w:pPr>
              <w:spacing w:line="259" w:lineRule="auto"/>
              <w:rPr>
                <w:rFonts w:ascii="Times New Roman" w:eastAsia="Calibri" w:hAnsi="Times New Roman" w:cs="Times New Roman"/>
                <w:b/>
                <w:lang w:val="ro-RO"/>
              </w:rPr>
            </w:pPr>
            <w:r w:rsidRPr="0006724A">
              <w:rPr>
                <w:rFonts w:ascii="Times New Roman" w:eastAsia="Calibri" w:hAnsi="Times New Roman" w:cs="Times New Roman"/>
                <w:b/>
                <w:lang w:val="ro-RO"/>
              </w:rPr>
              <w:t xml:space="preserve">Prezent </w:t>
            </w:r>
          </w:p>
        </w:tc>
      </w:tr>
      <w:tr w:rsidR="0006724A" w:rsidRPr="0006724A" w14:paraId="648413D9" w14:textId="77777777" w:rsidTr="00A700E6">
        <w:trPr>
          <w:trHeight w:val="667"/>
        </w:trPr>
        <w:tc>
          <w:tcPr>
            <w:tcW w:w="267" w:type="dxa"/>
            <w:tcBorders>
              <w:top w:val="single" w:sz="12" w:space="0" w:color="auto"/>
              <w:bottom w:val="single" w:sz="12" w:space="0" w:color="auto"/>
            </w:tcBorders>
            <w:vAlign w:val="center"/>
          </w:tcPr>
          <w:p w14:paraId="5D4AF5E6" w14:textId="77777777" w:rsidR="0006724A" w:rsidRPr="0006724A" w:rsidRDefault="0006724A" w:rsidP="0006724A">
            <w:pPr>
              <w:spacing w:line="259" w:lineRule="auto"/>
              <w:rPr>
                <w:rFonts w:ascii="Times New Roman" w:eastAsia="Calibri" w:hAnsi="Times New Roman" w:cs="Times New Roman"/>
                <w:b/>
                <w:lang w:val="ro-RO"/>
              </w:rPr>
            </w:pPr>
            <w:r w:rsidRPr="0006724A">
              <w:rPr>
                <w:rFonts w:ascii="Times New Roman" w:eastAsia="Calibri" w:hAnsi="Times New Roman" w:cs="Times New Roman"/>
                <w:b/>
                <w:lang w:val="ro-RO"/>
              </w:rPr>
              <w:lastRenderedPageBreak/>
              <w:t>8.</w:t>
            </w:r>
          </w:p>
        </w:tc>
        <w:tc>
          <w:tcPr>
            <w:tcW w:w="4454" w:type="dxa"/>
            <w:tcBorders>
              <w:top w:val="single" w:sz="12" w:space="0" w:color="auto"/>
              <w:bottom w:val="single" w:sz="12" w:space="0" w:color="auto"/>
            </w:tcBorders>
            <w:vAlign w:val="center"/>
          </w:tcPr>
          <w:p w14:paraId="1FC859E4" w14:textId="20D7A85D" w:rsidR="0006724A" w:rsidRPr="0006724A" w:rsidRDefault="0006724A" w:rsidP="0006724A">
            <w:pPr>
              <w:spacing w:line="259" w:lineRule="auto"/>
              <w:rPr>
                <w:rFonts w:ascii="Times New Roman" w:eastAsia="Calibri" w:hAnsi="Times New Roman" w:cs="Times New Roman"/>
                <w:b/>
                <w:lang w:val="en-US"/>
              </w:rPr>
            </w:pPr>
            <w:r w:rsidRPr="0006724A">
              <w:rPr>
                <w:rFonts w:ascii="Times New Roman" w:eastAsia="Calibri" w:hAnsi="Times New Roman" w:cs="Times New Roman"/>
                <w:b/>
                <w:lang w:val="en-US"/>
              </w:rPr>
              <w:t>FODOCA Liviu-Iulian</w:t>
            </w:r>
          </w:p>
        </w:tc>
        <w:tc>
          <w:tcPr>
            <w:tcW w:w="2113" w:type="dxa"/>
            <w:tcBorders>
              <w:top w:val="single" w:sz="12" w:space="0" w:color="auto"/>
              <w:bottom w:val="single" w:sz="12" w:space="0" w:color="auto"/>
            </w:tcBorders>
            <w:vAlign w:val="center"/>
          </w:tcPr>
          <w:p w14:paraId="642D316E" w14:textId="18963969" w:rsidR="0006724A" w:rsidRPr="0006724A" w:rsidRDefault="0006724A" w:rsidP="0006724A">
            <w:pPr>
              <w:spacing w:line="259" w:lineRule="auto"/>
              <w:rPr>
                <w:rFonts w:ascii="Times New Roman" w:eastAsia="Calibri" w:hAnsi="Times New Roman" w:cs="Times New Roman"/>
                <w:b/>
                <w:lang w:val="ro-RO"/>
              </w:rPr>
            </w:pPr>
            <w:r>
              <w:rPr>
                <w:rFonts w:ascii="Times New Roman" w:eastAsia="Calibri" w:hAnsi="Times New Roman" w:cs="Times New Roman"/>
                <w:b/>
                <w:lang w:val="ro-RO"/>
              </w:rPr>
              <w:t>Neafiliat</w:t>
            </w:r>
          </w:p>
        </w:tc>
        <w:tc>
          <w:tcPr>
            <w:tcW w:w="2947" w:type="dxa"/>
            <w:tcBorders>
              <w:top w:val="single" w:sz="12" w:space="0" w:color="auto"/>
              <w:bottom w:val="single" w:sz="12" w:space="0" w:color="auto"/>
            </w:tcBorders>
            <w:vAlign w:val="center"/>
          </w:tcPr>
          <w:p w14:paraId="34CE2C3E" w14:textId="77777777" w:rsidR="0006724A" w:rsidRPr="0006724A" w:rsidRDefault="0006724A" w:rsidP="0006724A">
            <w:pPr>
              <w:spacing w:line="259" w:lineRule="auto"/>
              <w:rPr>
                <w:rFonts w:ascii="Times New Roman" w:eastAsia="Calibri" w:hAnsi="Times New Roman" w:cs="Times New Roman"/>
                <w:b/>
                <w:lang w:val="ro-RO"/>
              </w:rPr>
            </w:pPr>
            <w:r w:rsidRPr="0006724A">
              <w:rPr>
                <w:rFonts w:ascii="Times New Roman" w:eastAsia="Calibri" w:hAnsi="Times New Roman" w:cs="Times New Roman"/>
                <w:b/>
                <w:lang w:val="ro-RO"/>
              </w:rPr>
              <w:t>Prezent</w:t>
            </w:r>
          </w:p>
        </w:tc>
      </w:tr>
      <w:tr w:rsidR="0006724A" w:rsidRPr="0006724A" w14:paraId="54F291BA" w14:textId="77777777" w:rsidTr="00A700E6">
        <w:trPr>
          <w:trHeight w:val="667"/>
        </w:trPr>
        <w:tc>
          <w:tcPr>
            <w:tcW w:w="267" w:type="dxa"/>
            <w:tcBorders>
              <w:top w:val="single" w:sz="12" w:space="0" w:color="auto"/>
              <w:bottom w:val="single" w:sz="12" w:space="0" w:color="auto"/>
            </w:tcBorders>
            <w:vAlign w:val="center"/>
          </w:tcPr>
          <w:p w14:paraId="39FA570E" w14:textId="77777777" w:rsidR="0006724A" w:rsidRPr="0006724A" w:rsidRDefault="0006724A" w:rsidP="0006724A">
            <w:pPr>
              <w:spacing w:line="259" w:lineRule="auto"/>
              <w:rPr>
                <w:rFonts w:ascii="Times New Roman" w:eastAsia="Calibri" w:hAnsi="Times New Roman" w:cs="Times New Roman"/>
                <w:b/>
                <w:lang w:val="ro-RO"/>
              </w:rPr>
            </w:pPr>
            <w:r w:rsidRPr="0006724A">
              <w:rPr>
                <w:rFonts w:ascii="Times New Roman" w:eastAsia="Calibri" w:hAnsi="Times New Roman" w:cs="Times New Roman"/>
                <w:b/>
                <w:lang w:val="ro-RO"/>
              </w:rPr>
              <w:t>9.</w:t>
            </w:r>
          </w:p>
        </w:tc>
        <w:tc>
          <w:tcPr>
            <w:tcW w:w="4454" w:type="dxa"/>
            <w:tcBorders>
              <w:top w:val="single" w:sz="12" w:space="0" w:color="auto"/>
              <w:bottom w:val="single" w:sz="12" w:space="0" w:color="auto"/>
            </w:tcBorders>
            <w:vAlign w:val="center"/>
          </w:tcPr>
          <w:p w14:paraId="53EA8B27" w14:textId="77777777" w:rsidR="0006724A" w:rsidRPr="0006724A" w:rsidRDefault="0006724A" w:rsidP="0006724A">
            <w:pPr>
              <w:spacing w:line="259" w:lineRule="auto"/>
              <w:rPr>
                <w:rFonts w:ascii="Times New Roman" w:eastAsia="Calibri" w:hAnsi="Times New Roman" w:cs="Times New Roman"/>
                <w:b/>
                <w:lang w:val="en-US"/>
              </w:rPr>
            </w:pPr>
            <w:r w:rsidRPr="0006724A">
              <w:rPr>
                <w:rFonts w:ascii="Times New Roman" w:eastAsia="Calibri" w:hAnsi="Times New Roman" w:cs="Times New Roman"/>
                <w:b/>
                <w:lang w:val="en-US"/>
              </w:rPr>
              <w:t>VASILE Marian</w:t>
            </w:r>
          </w:p>
        </w:tc>
        <w:tc>
          <w:tcPr>
            <w:tcW w:w="2113" w:type="dxa"/>
            <w:tcBorders>
              <w:top w:val="single" w:sz="12" w:space="0" w:color="auto"/>
              <w:bottom w:val="single" w:sz="12" w:space="0" w:color="auto"/>
            </w:tcBorders>
            <w:vAlign w:val="center"/>
          </w:tcPr>
          <w:p w14:paraId="67E9338D" w14:textId="77777777" w:rsidR="0006724A" w:rsidRPr="0006724A" w:rsidRDefault="0006724A" w:rsidP="0006724A">
            <w:pPr>
              <w:spacing w:line="259" w:lineRule="auto"/>
              <w:rPr>
                <w:rFonts w:ascii="Times New Roman" w:eastAsia="Calibri" w:hAnsi="Times New Roman" w:cs="Times New Roman"/>
                <w:b/>
                <w:lang w:val="ro-RO"/>
              </w:rPr>
            </w:pPr>
            <w:r w:rsidRPr="0006724A">
              <w:rPr>
                <w:rFonts w:ascii="Times New Roman" w:eastAsia="Calibri" w:hAnsi="Times New Roman" w:cs="Times New Roman"/>
                <w:b/>
                <w:lang w:val="ro-RO"/>
              </w:rPr>
              <w:t>A.U.R</w:t>
            </w:r>
          </w:p>
        </w:tc>
        <w:tc>
          <w:tcPr>
            <w:tcW w:w="2947" w:type="dxa"/>
            <w:tcBorders>
              <w:top w:val="single" w:sz="12" w:space="0" w:color="auto"/>
              <w:bottom w:val="single" w:sz="12" w:space="0" w:color="auto"/>
            </w:tcBorders>
            <w:vAlign w:val="center"/>
          </w:tcPr>
          <w:p w14:paraId="786BA700" w14:textId="77777777" w:rsidR="0006724A" w:rsidRPr="0006724A" w:rsidRDefault="0006724A" w:rsidP="0006724A">
            <w:pPr>
              <w:spacing w:line="259" w:lineRule="auto"/>
              <w:rPr>
                <w:rFonts w:ascii="Times New Roman" w:eastAsia="Calibri" w:hAnsi="Times New Roman" w:cs="Times New Roman"/>
                <w:b/>
                <w:lang w:val="ro-RO"/>
              </w:rPr>
            </w:pPr>
            <w:r w:rsidRPr="0006724A">
              <w:rPr>
                <w:rFonts w:ascii="Times New Roman" w:eastAsia="Calibri" w:hAnsi="Times New Roman" w:cs="Times New Roman"/>
                <w:b/>
                <w:lang w:val="ro-RO"/>
              </w:rPr>
              <w:t>On-line</w:t>
            </w:r>
          </w:p>
        </w:tc>
      </w:tr>
      <w:tr w:rsidR="0006724A" w:rsidRPr="0006724A" w14:paraId="047652FB" w14:textId="77777777" w:rsidTr="00A700E6">
        <w:trPr>
          <w:trHeight w:val="667"/>
        </w:trPr>
        <w:tc>
          <w:tcPr>
            <w:tcW w:w="267" w:type="dxa"/>
            <w:tcBorders>
              <w:top w:val="single" w:sz="12" w:space="0" w:color="auto"/>
              <w:bottom w:val="single" w:sz="12" w:space="0" w:color="auto"/>
            </w:tcBorders>
            <w:vAlign w:val="center"/>
          </w:tcPr>
          <w:p w14:paraId="78CD679B" w14:textId="77777777" w:rsidR="0006724A" w:rsidRPr="0006724A" w:rsidRDefault="0006724A" w:rsidP="0006724A">
            <w:pPr>
              <w:spacing w:line="259" w:lineRule="auto"/>
              <w:rPr>
                <w:rFonts w:ascii="Times New Roman" w:eastAsia="Calibri" w:hAnsi="Times New Roman" w:cs="Times New Roman"/>
                <w:b/>
                <w:lang w:val="ro-RO"/>
              </w:rPr>
            </w:pPr>
            <w:r w:rsidRPr="0006724A">
              <w:rPr>
                <w:rFonts w:ascii="Times New Roman" w:eastAsia="Calibri" w:hAnsi="Times New Roman" w:cs="Times New Roman"/>
                <w:b/>
                <w:lang w:val="ro-RO"/>
              </w:rPr>
              <w:t>10.</w:t>
            </w:r>
          </w:p>
        </w:tc>
        <w:tc>
          <w:tcPr>
            <w:tcW w:w="4454" w:type="dxa"/>
            <w:tcBorders>
              <w:top w:val="single" w:sz="12" w:space="0" w:color="auto"/>
              <w:bottom w:val="single" w:sz="12" w:space="0" w:color="auto"/>
            </w:tcBorders>
            <w:vAlign w:val="center"/>
          </w:tcPr>
          <w:p w14:paraId="7B0C99BE" w14:textId="77777777" w:rsidR="0006724A" w:rsidRPr="0006724A" w:rsidRDefault="0006724A" w:rsidP="0006724A">
            <w:pPr>
              <w:spacing w:line="259" w:lineRule="auto"/>
              <w:rPr>
                <w:rFonts w:ascii="Times New Roman" w:eastAsia="Calibri" w:hAnsi="Times New Roman" w:cs="Times New Roman"/>
                <w:b/>
                <w:lang w:val="en-US"/>
              </w:rPr>
            </w:pPr>
            <w:r w:rsidRPr="0006724A">
              <w:rPr>
                <w:rFonts w:ascii="Times New Roman" w:eastAsia="Calibri" w:hAnsi="Times New Roman" w:cs="Times New Roman"/>
                <w:b/>
                <w:lang w:val="en-US"/>
              </w:rPr>
              <w:t>MARIAN Călin-Petru</w:t>
            </w:r>
          </w:p>
        </w:tc>
        <w:tc>
          <w:tcPr>
            <w:tcW w:w="2113" w:type="dxa"/>
            <w:tcBorders>
              <w:top w:val="single" w:sz="12" w:space="0" w:color="auto"/>
              <w:bottom w:val="single" w:sz="12" w:space="0" w:color="auto"/>
            </w:tcBorders>
            <w:vAlign w:val="center"/>
          </w:tcPr>
          <w:p w14:paraId="2D7318B8" w14:textId="77777777" w:rsidR="0006724A" w:rsidRPr="0006724A" w:rsidRDefault="0006724A" w:rsidP="0006724A">
            <w:pPr>
              <w:spacing w:line="259" w:lineRule="auto"/>
              <w:rPr>
                <w:rFonts w:ascii="Times New Roman" w:eastAsia="Calibri" w:hAnsi="Times New Roman" w:cs="Times New Roman"/>
                <w:b/>
                <w:lang w:val="ro-RO"/>
              </w:rPr>
            </w:pPr>
            <w:r w:rsidRPr="0006724A">
              <w:rPr>
                <w:rFonts w:ascii="Times New Roman" w:eastAsia="Calibri" w:hAnsi="Times New Roman" w:cs="Times New Roman"/>
                <w:b/>
                <w:lang w:val="ro-RO"/>
              </w:rPr>
              <w:t>P.N.L</w:t>
            </w:r>
          </w:p>
        </w:tc>
        <w:tc>
          <w:tcPr>
            <w:tcW w:w="2947" w:type="dxa"/>
            <w:tcBorders>
              <w:top w:val="single" w:sz="12" w:space="0" w:color="auto"/>
              <w:bottom w:val="single" w:sz="12" w:space="0" w:color="auto"/>
            </w:tcBorders>
            <w:vAlign w:val="center"/>
          </w:tcPr>
          <w:p w14:paraId="338806B6" w14:textId="2C49420D" w:rsidR="0006724A" w:rsidRPr="0006724A" w:rsidRDefault="0006724A" w:rsidP="0006724A">
            <w:pPr>
              <w:spacing w:line="259" w:lineRule="auto"/>
              <w:rPr>
                <w:rFonts w:ascii="Times New Roman" w:eastAsia="Calibri" w:hAnsi="Times New Roman" w:cs="Times New Roman"/>
                <w:b/>
                <w:lang w:val="ro-RO"/>
              </w:rPr>
            </w:pPr>
            <w:r>
              <w:rPr>
                <w:rFonts w:ascii="Times New Roman" w:eastAsia="Calibri" w:hAnsi="Times New Roman" w:cs="Times New Roman"/>
                <w:b/>
                <w:lang w:val="ro-RO"/>
              </w:rPr>
              <w:t>Prezent</w:t>
            </w:r>
          </w:p>
        </w:tc>
      </w:tr>
      <w:tr w:rsidR="0006724A" w:rsidRPr="0006724A" w14:paraId="046E6F81" w14:textId="77777777" w:rsidTr="00A700E6">
        <w:trPr>
          <w:trHeight w:val="667"/>
        </w:trPr>
        <w:tc>
          <w:tcPr>
            <w:tcW w:w="267" w:type="dxa"/>
            <w:tcBorders>
              <w:top w:val="single" w:sz="12" w:space="0" w:color="auto"/>
              <w:bottom w:val="single" w:sz="12" w:space="0" w:color="auto"/>
            </w:tcBorders>
            <w:vAlign w:val="center"/>
          </w:tcPr>
          <w:p w14:paraId="4A5A1903" w14:textId="77777777" w:rsidR="0006724A" w:rsidRPr="0006724A" w:rsidRDefault="0006724A" w:rsidP="0006724A">
            <w:pPr>
              <w:spacing w:line="259" w:lineRule="auto"/>
              <w:rPr>
                <w:rFonts w:ascii="Times New Roman" w:eastAsia="Calibri" w:hAnsi="Times New Roman" w:cs="Times New Roman"/>
                <w:b/>
                <w:lang w:val="ro-RO"/>
              </w:rPr>
            </w:pPr>
            <w:r w:rsidRPr="0006724A">
              <w:rPr>
                <w:rFonts w:ascii="Times New Roman" w:eastAsia="Calibri" w:hAnsi="Times New Roman" w:cs="Times New Roman"/>
                <w:b/>
                <w:lang w:val="ro-RO"/>
              </w:rPr>
              <w:t>11.</w:t>
            </w:r>
          </w:p>
        </w:tc>
        <w:tc>
          <w:tcPr>
            <w:tcW w:w="4454" w:type="dxa"/>
            <w:tcBorders>
              <w:top w:val="single" w:sz="12" w:space="0" w:color="auto"/>
              <w:bottom w:val="single" w:sz="12" w:space="0" w:color="auto"/>
            </w:tcBorders>
            <w:vAlign w:val="center"/>
          </w:tcPr>
          <w:p w14:paraId="7D7E59E8" w14:textId="77777777" w:rsidR="0006724A" w:rsidRPr="0006724A" w:rsidRDefault="0006724A" w:rsidP="0006724A">
            <w:pPr>
              <w:spacing w:line="259" w:lineRule="auto"/>
              <w:rPr>
                <w:rFonts w:ascii="Times New Roman" w:eastAsia="Calibri" w:hAnsi="Times New Roman" w:cs="Times New Roman"/>
                <w:b/>
                <w:lang w:val="ro-RO"/>
              </w:rPr>
            </w:pPr>
            <w:r w:rsidRPr="0006724A">
              <w:rPr>
                <w:rFonts w:ascii="Times New Roman" w:eastAsia="Calibri" w:hAnsi="Times New Roman" w:cs="Times New Roman"/>
                <w:b/>
                <w:lang w:val="en-US"/>
              </w:rPr>
              <w:t>COTE</w:t>
            </w:r>
            <w:r w:rsidRPr="0006724A">
              <w:rPr>
                <w:rFonts w:ascii="Times New Roman" w:eastAsia="Calibri" w:hAnsi="Times New Roman" w:cs="Times New Roman"/>
                <w:b/>
                <w:lang w:val="ro-RO"/>
              </w:rPr>
              <w:t>Ț Mihai</w:t>
            </w:r>
          </w:p>
        </w:tc>
        <w:tc>
          <w:tcPr>
            <w:tcW w:w="2113" w:type="dxa"/>
            <w:tcBorders>
              <w:top w:val="single" w:sz="12" w:space="0" w:color="auto"/>
              <w:bottom w:val="single" w:sz="12" w:space="0" w:color="auto"/>
            </w:tcBorders>
            <w:vAlign w:val="center"/>
          </w:tcPr>
          <w:p w14:paraId="734C26F8" w14:textId="77777777" w:rsidR="0006724A" w:rsidRPr="0006724A" w:rsidRDefault="0006724A" w:rsidP="0006724A">
            <w:pPr>
              <w:spacing w:line="259" w:lineRule="auto"/>
              <w:rPr>
                <w:rFonts w:ascii="Times New Roman" w:eastAsia="Calibri" w:hAnsi="Times New Roman" w:cs="Times New Roman"/>
                <w:b/>
                <w:lang w:val="ro-RO"/>
              </w:rPr>
            </w:pPr>
            <w:r w:rsidRPr="0006724A">
              <w:rPr>
                <w:rFonts w:ascii="Times New Roman" w:eastAsia="Calibri" w:hAnsi="Times New Roman" w:cs="Times New Roman"/>
                <w:b/>
                <w:lang w:val="ro-RO"/>
              </w:rPr>
              <w:t>P.N.L</w:t>
            </w:r>
          </w:p>
        </w:tc>
        <w:tc>
          <w:tcPr>
            <w:tcW w:w="2947" w:type="dxa"/>
            <w:tcBorders>
              <w:top w:val="single" w:sz="12" w:space="0" w:color="auto"/>
              <w:bottom w:val="single" w:sz="12" w:space="0" w:color="auto"/>
            </w:tcBorders>
            <w:vAlign w:val="center"/>
          </w:tcPr>
          <w:p w14:paraId="4B7FE484" w14:textId="77777777" w:rsidR="0006724A" w:rsidRPr="0006724A" w:rsidRDefault="0006724A" w:rsidP="0006724A">
            <w:pPr>
              <w:spacing w:line="259" w:lineRule="auto"/>
              <w:rPr>
                <w:rFonts w:ascii="Times New Roman" w:eastAsia="Calibri" w:hAnsi="Times New Roman" w:cs="Times New Roman"/>
                <w:b/>
                <w:lang w:val="ro-RO"/>
              </w:rPr>
            </w:pPr>
            <w:r w:rsidRPr="0006724A">
              <w:rPr>
                <w:rFonts w:ascii="Times New Roman" w:eastAsia="Calibri" w:hAnsi="Times New Roman" w:cs="Times New Roman"/>
                <w:b/>
                <w:lang w:val="ro-RO"/>
              </w:rPr>
              <w:t>Prezent</w:t>
            </w:r>
          </w:p>
        </w:tc>
      </w:tr>
      <w:tr w:rsidR="0006724A" w:rsidRPr="0006724A" w14:paraId="6F8C21CB" w14:textId="77777777" w:rsidTr="00A700E6">
        <w:trPr>
          <w:trHeight w:val="667"/>
        </w:trPr>
        <w:tc>
          <w:tcPr>
            <w:tcW w:w="267" w:type="dxa"/>
            <w:tcBorders>
              <w:top w:val="single" w:sz="12" w:space="0" w:color="auto"/>
              <w:bottom w:val="single" w:sz="12" w:space="0" w:color="auto"/>
            </w:tcBorders>
            <w:vAlign w:val="center"/>
          </w:tcPr>
          <w:p w14:paraId="1BB84949" w14:textId="77777777" w:rsidR="0006724A" w:rsidRPr="0006724A" w:rsidRDefault="0006724A" w:rsidP="0006724A">
            <w:pPr>
              <w:spacing w:line="259" w:lineRule="auto"/>
              <w:rPr>
                <w:rFonts w:ascii="Times New Roman" w:eastAsia="Calibri" w:hAnsi="Times New Roman" w:cs="Times New Roman"/>
                <w:b/>
                <w:lang w:val="ro-RO"/>
              </w:rPr>
            </w:pPr>
            <w:r w:rsidRPr="0006724A">
              <w:rPr>
                <w:rFonts w:ascii="Times New Roman" w:eastAsia="Calibri" w:hAnsi="Times New Roman" w:cs="Times New Roman"/>
                <w:b/>
                <w:lang w:val="ro-RO"/>
              </w:rPr>
              <w:t>12.</w:t>
            </w:r>
          </w:p>
        </w:tc>
        <w:tc>
          <w:tcPr>
            <w:tcW w:w="4454" w:type="dxa"/>
            <w:tcBorders>
              <w:top w:val="single" w:sz="12" w:space="0" w:color="auto"/>
              <w:bottom w:val="single" w:sz="12" w:space="0" w:color="auto"/>
            </w:tcBorders>
            <w:vAlign w:val="center"/>
          </w:tcPr>
          <w:p w14:paraId="07E02973" w14:textId="77777777" w:rsidR="0006724A" w:rsidRPr="0006724A" w:rsidRDefault="0006724A" w:rsidP="0006724A">
            <w:pPr>
              <w:spacing w:line="259" w:lineRule="auto"/>
              <w:rPr>
                <w:rFonts w:ascii="Times New Roman" w:eastAsia="Calibri" w:hAnsi="Times New Roman" w:cs="Times New Roman"/>
                <w:b/>
                <w:lang w:val="en-US"/>
              </w:rPr>
            </w:pPr>
            <w:r w:rsidRPr="0006724A">
              <w:rPr>
                <w:rFonts w:ascii="Times New Roman" w:eastAsia="Calibri" w:hAnsi="Times New Roman" w:cs="Times New Roman"/>
                <w:b/>
                <w:lang w:val="en-US"/>
              </w:rPr>
              <w:t>ALEXANDRU Victoria-Violeta</w:t>
            </w:r>
          </w:p>
        </w:tc>
        <w:tc>
          <w:tcPr>
            <w:tcW w:w="2113" w:type="dxa"/>
            <w:tcBorders>
              <w:top w:val="single" w:sz="12" w:space="0" w:color="auto"/>
              <w:bottom w:val="single" w:sz="12" w:space="0" w:color="auto"/>
            </w:tcBorders>
            <w:vAlign w:val="center"/>
          </w:tcPr>
          <w:p w14:paraId="3DA2CF88" w14:textId="77777777" w:rsidR="0006724A" w:rsidRPr="0006724A" w:rsidRDefault="0006724A" w:rsidP="0006724A">
            <w:pPr>
              <w:spacing w:line="259" w:lineRule="auto"/>
              <w:rPr>
                <w:rFonts w:ascii="Times New Roman" w:eastAsia="Calibri" w:hAnsi="Times New Roman" w:cs="Times New Roman"/>
                <w:b/>
                <w:lang w:val="ro-RO"/>
              </w:rPr>
            </w:pPr>
            <w:r w:rsidRPr="0006724A">
              <w:rPr>
                <w:rFonts w:ascii="Times New Roman" w:eastAsia="Calibri" w:hAnsi="Times New Roman" w:cs="Times New Roman"/>
                <w:b/>
                <w:lang w:val="ro-RO"/>
              </w:rPr>
              <w:t>U.S.R</w:t>
            </w:r>
          </w:p>
        </w:tc>
        <w:tc>
          <w:tcPr>
            <w:tcW w:w="2947" w:type="dxa"/>
            <w:tcBorders>
              <w:top w:val="single" w:sz="12" w:space="0" w:color="auto"/>
              <w:bottom w:val="single" w:sz="12" w:space="0" w:color="auto"/>
            </w:tcBorders>
            <w:vAlign w:val="center"/>
          </w:tcPr>
          <w:p w14:paraId="2A007B6F" w14:textId="77777777" w:rsidR="0006724A" w:rsidRPr="0006724A" w:rsidRDefault="0006724A" w:rsidP="0006724A">
            <w:pPr>
              <w:spacing w:line="259" w:lineRule="auto"/>
              <w:rPr>
                <w:rFonts w:ascii="Times New Roman" w:eastAsia="Calibri" w:hAnsi="Times New Roman" w:cs="Times New Roman"/>
                <w:b/>
                <w:lang w:val="ro-RO"/>
              </w:rPr>
            </w:pPr>
            <w:r w:rsidRPr="0006724A">
              <w:rPr>
                <w:rFonts w:ascii="Times New Roman" w:eastAsia="Calibri" w:hAnsi="Times New Roman" w:cs="Times New Roman"/>
                <w:b/>
                <w:lang w:val="ro-RO"/>
              </w:rPr>
              <w:t>Prezent</w:t>
            </w:r>
          </w:p>
        </w:tc>
      </w:tr>
      <w:tr w:rsidR="0006724A" w:rsidRPr="0006724A" w14:paraId="2A02D1AD" w14:textId="77777777" w:rsidTr="00A700E6">
        <w:trPr>
          <w:trHeight w:val="667"/>
        </w:trPr>
        <w:tc>
          <w:tcPr>
            <w:tcW w:w="267" w:type="dxa"/>
            <w:tcBorders>
              <w:top w:val="single" w:sz="12" w:space="0" w:color="auto"/>
              <w:bottom w:val="single" w:sz="12" w:space="0" w:color="auto"/>
            </w:tcBorders>
            <w:vAlign w:val="center"/>
          </w:tcPr>
          <w:p w14:paraId="6DF96C18" w14:textId="77777777" w:rsidR="0006724A" w:rsidRPr="0006724A" w:rsidRDefault="0006724A" w:rsidP="0006724A">
            <w:pPr>
              <w:spacing w:line="259" w:lineRule="auto"/>
              <w:rPr>
                <w:rFonts w:ascii="Times New Roman" w:eastAsia="Calibri" w:hAnsi="Times New Roman" w:cs="Times New Roman"/>
                <w:b/>
                <w:lang w:val="ro-RO"/>
              </w:rPr>
            </w:pPr>
            <w:r w:rsidRPr="0006724A">
              <w:rPr>
                <w:rFonts w:ascii="Times New Roman" w:eastAsia="Calibri" w:hAnsi="Times New Roman" w:cs="Times New Roman"/>
                <w:b/>
                <w:lang w:val="ro-RO"/>
              </w:rPr>
              <w:t>13.</w:t>
            </w:r>
          </w:p>
        </w:tc>
        <w:tc>
          <w:tcPr>
            <w:tcW w:w="4454" w:type="dxa"/>
            <w:tcBorders>
              <w:top w:val="single" w:sz="12" w:space="0" w:color="auto"/>
              <w:bottom w:val="single" w:sz="12" w:space="0" w:color="auto"/>
            </w:tcBorders>
            <w:vAlign w:val="center"/>
          </w:tcPr>
          <w:p w14:paraId="14B4BE98" w14:textId="77777777" w:rsidR="0006724A" w:rsidRPr="0006724A" w:rsidRDefault="0006724A" w:rsidP="0006724A">
            <w:pPr>
              <w:spacing w:line="259" w:lineRule="auto"/>
              <w:rPr>
                <w:rFonts w:ascii="Times New Roman" w:eastAsia="Calibri" w:hAnsi="Times New Roman" w:cs="Times New Roman"/>
                <w:b/>
                <w:lang w:val="en-US"/>
              </w:rPr>
            </w:pPr>
            <w:r w:rsidRPr="0006724A">
              <w:rPr>
                <w:rFonts w:ascii="Times New Roman" w:eastAsia="Calibri" w:hAnsi="Times New Roman" w:cs="Times New Roman"/>
                <w:b/>
                <w:lang w:val="en-US"/>
              </w:rPr>
              <w:t>ȘTEFĂNACHE Gheorghe</w:t>
            </w:r>
          </w:p>
        </w:tc>
        <w:tc>
          <w:tcPr>
            <w:tcW w:w="2113" w:type="dxa"/>
            <w:tcBorders>
              <w:top w:val="single" w:sz="12" w:space="0" w:color="auto"/>
              <w:bottom w:val="single" w:sz="12" w:space="0" w:color="auto"/>
            </w:tcBorders>
            <w:vAlign w:val="center"/>
          </w:tcPr>
          <w:p w14:paraId="75009A04" w14:textId="77777777" w:rsidR="0006724A" w:rsidRPr="0006724A" w:rsidRDefault="0006724A" w:rsidP="0006724A">
            <w:pPr>
              <w:spacing w:line="259" w:lineRule="auto"/>
              <w:rPr>
                <w:rFonts w:ascii="Times New Roman" w:eastAsia="Calibri" w:hAnsi="Times New Roman" w:cs="Times New Roman"/>
                <w:b/>
                <w:lang w:val="ro-RO"/>
              </w:rPr>
            </w:pPr>
            <w:r w:rsidRPr="0006724A">
              <w:rPr>
                <w:rFonts w:ascii="Times New Roman" w:eastAsia="Calibri" w:hAnsi="Times New Roman" w:cs="Times New Roman"/>
                <w:b/>
                <w:lang w:val="ro-RO"/>
              </w:rPr>
              <w:t>U.S.R</w:t>
            </w:r>
          </w:p>
        </w:tc>
        <w:tc>
          <w:tcPr>
            <w:tcW w:w="2947" w:type="dxa"/>
            <w:tcBorders>
              <w:top w:val="single" w:sz="12" w:space="0" w:color="auto"/>
              <w:bottom w:val="single" w:sz="12" w:space="0" w:color="auto"/>
            </w:tcBorders>
            <w:vAlign w:val="center"/>
          </w:tcPr>
          <w:p w14:paraId="332192A0" w14:textId="77777777" w:rsidR="0006724A" w:rsidRPr="0006724A" w:rsidRDefault="0006724A" w:rsidP="0006724A">
            <w:pPr>
              <w:spacing w:line="259" w:lineRule="auto"/>
              <w:rPr>
                <w:rFonts w:ascii="Times New Roman" w:eastAsia="Calibri" w:hAnsi="Times New Roman" w:cs="Times New Roman"/>
                <w:b/>
                <w:lang w:val="ro-RO"/>
              </w:rPr>
            </w:pPr>
            <w:r w:rsidRPr="0006724A">
              <w:rPr>
                <w:rFonts w:ascii="Times New Roman" w:eastAsia="Calibri" w:hAnsi="Times New Roman" w:cs="Times New Roman"/>
                <w:b/>
                <w:lang w:val="ro-RO"/>
              </w:rPr>
              <w:t>Prezent</w:t>
            </w:r>
          </w:p>
        </w:tc>
      </w:tr>
      <w:tr w:rsidR="0006724A" w:rsidRPr="0006724A" w14:paraId="1063FA05" w14:textId="77777777" w:rsidTr="00A700E6">
        <w:trPr>
          <w:trHeight w:val="562"/>
        </w:trPr>
        <w:tc>
          <w:tcPr>
            <w:tcW w:w="267" w:type="dxa"/>
            <w:tcBorders>
              <w:top w:val="single" w:sz="12" w:space="0" w:color="auto"/>
              <w:bottom w:val="single" w:sz="12" w:space="0" w:color="auto"/>
            </w:tcBorders>
            <w:vAlign w:val="center"/>
          </w:tcPr>
          <w:p w14:paraId="4932B39D" w14:textId="77777777" w:rsidR="0006724A" w:rsidRPr="0006724A" w:rsidRDefault="0006724A" w:rsidP="0006724A">
            <w:pPr>
              <w:spacing w:line="259" w:lineRule="auto"/>
              <w:rPr>
                <w:rFonts w:ascii="Times New Roman" w:eastAsia="Calibri" w:hAnsi="Times New Roman" w:cs="Times New Roman"/>
                <w:b/>
                <w:lang w:val="ro-RO"/>
              </w:rPr>
            </w:pPr>
            <w:r w:rsidRPr="0006724A">
              <w:rPr>
                <w:rFonts w:ascii="Times New Roman" w:eastAsia="Calibri" w:hAnsi="Times New Roman" w:cs="Times New Roman"/>
                <w:b/>
                <w:lang w:val="ro-RO"/>
              </w:rPr>
              <w:t>14.</w:t>
            </w:r>
          </w:p>
        </w:tc>
        <w:tc>
          <w:tcPr>
            <w:tcW w:w="4454" w:type="dxa"/>
            <w:tcBorders>
              <w:top w:val="single" w:sz="12" w:space="0" w:color="auto"/>
              <w:bottom w:val="single" w:sz="12" w:space="0" w:color="auto"/>
            </w:tcBorders>
            <w:vAlign w:val="center"/>
          </w:tcPr>
          <w:p w14:paraId="392158BD" w14:textId="77777777" w:rsidR="0006724A" w:rsidRPr="0006724A" w:rsidRDefault="0006724A" w:rsidP="0006724A">
            <w:pPr>
              <w:spacing w:line="259" w:lineRule="auto"/>
              <w:rPr>
                <w:rFonts w:ascii="Times New Roman" w:eastAsia="Calibri" w:hAnsi="Times New Roman" w:cs="Times New Roman"/>
                <w:b/>
                <w:bCs/>
                <w:lang w:val="ro-RO"/>
              </w:rPr>
            </w:pPr>
            <w:r w:rsidRPr="0006724A">
              <w:rPr>
                <w:rFonts w:ascii="Times New Roman" w:eastAsia="Calibri" w:hAnsi="Times New Roman" w:cs="Times New Roman"/>
                <w:b/>
                <w:lang w:val="ro-RO"/>
              </w:rPr>
              <w:t xml:space="preserve">ANTAL </w:t>
            </w:r>
            <w:r w:rsidRPr="0006724A">
              <w:rPr>
                <w:rFonts w:ascii="Times New Roman" w:eastAsia="Calibri" w:hAnsi="Times New Roman" w:cs="Times New Roman"/>
                <w:b/>
                <w:bCs/>
              </w:rPr>
              <w:t>István-Loránt</w:t>
            </w:r>
          </w:p>
        </w:tc>
        <w:tc>
          <w:tcPr>
            <w:tcW w:w="2113" w:type="dxa"/>
            <w:tcBorders>
              <w:top w:val="single" w:sz="12" w:space="0" w:color="auto"/>
              <w:bottom w:val="single" w:sz="12" w:space="0" w:color="auto"/>
            </w:tcBorders>
            <w:vAlign w:val="center"/>
          </w:tcPr>
          <w:p w14:paraId="4F56282C" w14:textId="77777777" w:rsidR="0006724A" w:rsidRPr="0006724A" w:rsidRDefault="0006724A" w:rsidP="0006724A">
            <w:pPr>
              <w:spacing w:line="259" w:lineRule="auto"/>
              <w:rPr>
                <w:rFonts w:ascii="Times New Roman" w:eastAsia="Calibri" w:hAnsi="Times New Roman" w:cs="Times New Roman"/>
                <w:b/>
                <w:lang w:val="ro-RO"/>
              </w:rPr>
            </w:pPr>
            <w:r w:rsidRPr="0006724A">
              <w:rPr>
                <w:rFonts w:ascii="Times New Roman" w:eastAsia="Calibri" w:hAnsi="Times New Roman" w:cs="Times New Roman"/>
                <w:b/>
                <w:lang w:val="ro-RO"/>
              </w:rPr>
              <w:t>U.D.M.R</w:t>
            </w:r>
          </w:p>
        </w:tc>
        <w:tc>
          <w:tcPr>
            <w:tcW w:w="2947" w:type="dxa"/>
            <w:tcBorders>
              <w:top w:val="single" w:sz="12" w:space="0" w:color="auto"/>
              <w:bottom w:val="single" w:sz="12" w:space="0" w:color="auto"/>
            </w:tcBorders>
            <w:vAlign w:val="center"/>
          </w:tcPr>
          <w:p w14:paraId="374FEDD6" w14:textId="4B4835FB" w:rsidR="0006724A" w:rsidRPr="0006724A" w:rsidRDefault="0006724A" w:rsidP="0006724A">
            <w:pPr>
              <w:spacing w:line="259" w:lineRule="auto"/>
              <w:rPr>
                <w:rFonts w:ascii="Times New Roman" w:eastAsia="Calibri" w:hAnsi="Times New Roman" w:cs="Times New Roman"/>
                <w:b/>
                <w:lang w:val="ro-RO"/>
              </w:rPr>
            </w:pPr>
            <w:r>
              <w:rPr>
                <w:rFonts w:ascii="Times New Roman" w:eastAsia="Calibri" w:hAnsi="Times New Roman" w:cs="Times New Roman"/>
                <w:b/>
                <w:lang w:val="ro-RO"/>
              </w:rPr>
              <w:t>Prezent</w:t>
            </w:r>
          </w:p>
        </w:tc>
      </w:tr>
      <w:tr w:rsidR="0006724A" w:rsidRPr="0006724A" w14:paraId="5C4BB517" w14:textId="77777777" w:rsidTr="00A700E6">
        <w:trPr>
          <w:trHeight w:val="950"/>
        </w:trPr>
        <w:tc>
          <w:tcPr>
            <w:tcW w:w="267" w:type="dxa"/>
            <w:tcBorders>
              <w:top w:val="single" w:sz="12" w:space="0" w:color="auto"/>
              <w:bottom w:val="single" w:sz="12" w:space="0" w:color="auto"/>
            </w:tcBorders>
            <w:vAlign w:val="center"/>
          </w:tcPr>
          <w:p w14:paraId="667B4C09" w14:textId="77777777" w:rsidR="0006724A" w:rsidRPr="0006724A" w:rsidRDefault="0006724A" w:rsidP="0006724A">
            <w:pPr>
              <w:spacing w:line="259" w:lineRule="auto"/>
              <w:rPr>
                <w:rFonts w:ascii="Times New Roman" w:eastAsia="Calibri" w:hAnsi="Times New Roman" w:cs="Times New Roman"/>
                <w:b/>
                <w:lang w:val="ro-RO"/>
              </w:rPr>
            </w:pPr>
            <w:r w:rsidRPr="0006724A">
              <w:rPr>
                <w:rFonts w:ascii="Times New Roman" w:eastAsia="Calibri" w:hAnsi="Times New Roman" w:cs="Times New Roman"/>
                <w:b/>
                <w:lang w:val="ro-RO"/>
              </w:rPr>
              <w:t>15.</w:t>
            </w:r>
          </w:p>
        </w:tc>
        <w:tc>
          <w:tcPr>
            <w:tcW w:w="4454" w:type="dxa"/>
            <w:tcBorders>
              <w:top w:val="single" w:sz="12" w:space="0" w:color="auto"/>
              <w:bottom w:val="single" w:sz="12" w:space="0" w:color="auto"/>
            </w:tcBorders>
            <w:vAlign w:val="center"/>
          </w:tcPr>
          <w:p w14:paraId="2320D448" w14:textId="77777777" w:rsidR="0006724A" w:rsidRPr="0006724A" w:rsidRDefault="0006724A" w:rsidP="0006724A">
            <w:pPr>
              <w:spacing w:line="259" w:lineRule="auto"/>
              <w:rPr>
                <w:rFonts w:ascii="Times New Roman" w:eastAsia="Calibri" w:hAnsi="Times New Roman" w:cs="Times New Roman"/>
                <w:b/>
                <w:lang w:val="ro-RO"/>
              </w:rPr>
            </w:pPr>
            <w:r w:rsidRPr="0006724A">
              <w:rPr>
                <w:rFonts w:ascii="Times New Roman" w:eastAsia="Calibri" w:hAnsi="Times New Roman" w:cs="Times New Roman"/>
                <w:b/>
                <w:lang w:val="ro-RO"/>
              </w:rPr>
              <w:t>RUSU Ioan - Cristian</w:t>
            </w:r>
          </w:p>
        </w:tc>
        <w:tc>
          <w:tcPr>
            <w:tcW w:w="2113" w:type="dxa"/>
            <w:tcBorders>
              <w:top w:val="single" w:sz="12" w:space="0" w:color="auto"/>
              <w:bottom w:val="single" w:sz="12" w:space="0" w:color="auto"/>
            </w:tcBorders>
            <w:vAlign w:val="center"/>
          </w:tcPr>
          <w:p w14:paraId="3D7C8DEC" w14:textId="77777777" w:rsidR="0006724A" w:rsidRPr="0006724A" w:rsidRDefault="0006724A" w:rsidP="0006724A">
            <w:pPr>
              <w:spacing w:line="259" w:lineRule="auto"/>
              <w:rPr>
                <w:rFonts w:ascii="Times New Roman" w:eastAsia="Calibri" w:hAnsi="Times New Roman" w:cs="Times New Roman"/>
                <w:b/>
                <w:lang w:val="ro-RO"/>
              </w:rPr>
            </w:pPr>
            <w:r w:rsidRPr="0006724A">
              <w:rPr>
                <w:rFonts w:ascii="Times New Roman" w:eastAsia="Calibri" w:hAnsi="Times New Roman" w:cs="Times New Roman"/>
                <w:b/>
                <w:lang w:val="ro-RO"/>
              </w:rPr>
              <w:t>S.O.S</w:t>
            </w:r>
          </w:p>
        </w:tc>
        <w:tc>
          <w:tcPr>
            <w:tcW w:w="2947" w:type="dxa"/>
            <w:tcBorders>
              <w:top w:val="single" w:sz="12" w:space="0" w:color="auto"/>
              <w:bottom w:val="single" w:sz="12" w:space="0" w:color="auto"/>
            </w:tcBorders>
            <w:vAlign w:val="center"/>
          </w:tcPr>
          <w:p w14:paraId="6E5D6050" w14:textId="77777777" w:rsidR="0006724A" w:rsidRPr="0006724A" w:rsidRDefault="0006724A" w:rsidP="0006724A">
            <w:pPr>
              <w:spacing w:line="259" w:lineRule="auto"/>
              <w:rPr>
                <w:rFonts w:ascii="Times New Roman" w:eastAsia="Calibri" w:hAnsi="Times New Roman" w:cs="Times New Roman"/>
                <w:b/>
                <w:lang w:val="ro-RO"/>
              </w:rPr>
            </w:pPr>
          </w:p>
          <w:p w14:paraId="0F44C524" w14:textId="41BB4AF7" w:rsidR="0006724A" w:rsidRPr="0006724A" w:rsidRDefault="0006724A" w:rsidP="0006724A">
            <w:pPr>
              <w:spacing w:line="259" w:lineRule="auto"/>
              <w:rPr>
                <w:rFonts w:ascii="Times New Roman" w:eastAsia="Calibri" w:hAnsi="Times New Roman" w:cs="Times New Roman"/>
                <w:b/>
                <w:lang w:val="ro-RO"/>
              </w:rPr>
            </w:pPr>
            <w:r>
              <w:rPr>
                <w:rFonts w:ascii="Times New Roman" w:eastAsia="Calibri" w:hAnsi="Times New Roman" w:cs="Times New Roman"/>
                <w:b/>
                <w:lang w:val="ro-RO"/>
              </w:rPr>
              <w:t>Prezent</w:t>
            </w:r>
          </w:p>
        </w:tc>
      </w:tr>
    </w:tbl>
    <w:p w14:paraId="0549B377" w14:textId="77777777" w:rsidR="0006724A" w:rsidRDefault="0006724A" w:rsidP="0006724A">
      <w:pPr>
        <w:ind w:firstLine="720"/>
        <w:rPr>
          <w:rFonts w:ascii="Times New Roman" w:hAnsi="Times New Roman" w:cs="Times New Roman"/>
          <w:lang w:val="ro-RO"/>
        </w:rPr>
      </w:pPr>
    </w:p>
    <w:p w14:paraId="494A2D17" w14:textId="77777777" w:rsidR="0006724A" w:rsidRDefault="0006724A" w:rsidP="0006724A">
      <w:pPr>
        <w:ind w:firstLine="720"/>
        <w:rPr>
          <w:rFonts w:ascii="Times New Roman" w:hAnsi="Times New Roman" w:cs="Times New Roman"/>
          <w:lang w:val="ro-RO"/>
        </w:rPr>
      </w:pPr>
    </w:p>
    <w:p w14:paraId="3DB09C34" w14:textId="77777777" w:rsidR="0006724A" w:rsidRDefault="0006724A" w:rsidP="0006724A">
      <w:pPr>
        <w:ind w:firstLine="720"/>
        <w:rPr>
          <w:rFonts w:ascii="Times New Roman" w:hAnsi="Times New Roman" w:cs="Times New Roman"/>
          <w:b/>
          <w:bCs/>
          <w:lang w:val="ro-RO"/>
        </w:rPr>
      </w:pPr>
      <w:r>
        <w:rPr>
          <w:rFonts w:ascii="Times New Roman" w:hAnsi="Times New Roman" w:cs="Times New Roman"/>
          <w:b/>
          <w:bCs/>
          <w:lang w:val="ro-RO"/>
        </w:rPr>
        <w:t xml:space="preserve">           </w:t>
      </w:r>
      <w:r w:rsidRPr="0038135A">
        <w:rPr>
          <w:rFonts w:ascii="Times New Roman" w:hAnsi="Times New Roman" w:cs="Times New Roman"/>
          <w:b/>
          <w:bCs/>
          <w:lang w:val="ro-RO"/>
        </w:rPr>
        <w:t xml:space="preserve">Președinte </w:t>
      </w:r>
      <w:r w:rsidRPr="0038135A">
        <w:rPr>
          <w:rFonts w:ascii="Times New Roman" w:hAnsi="Times New Roman" w:cs="Times New Roman"/>
          <w:b/>
          <w:bCs/>
          <w:lang w:val="ro-RO"/>
        </w:rPr>
        <w:tab/>
      </w:r>
      <w:r w:rsidRPr="0038135A">
        <w:rPr>
          <w:rFonts w:ascii="Times New Roman" w:hAnsi="Times New Roman" w:cs="Times New Roman"/>
          <w:b/>
          <w:bCs/>
          <w:lang w:val="ro-RO"/>
        </w:rPr>
        <w:tab/>
      </w:r>
      <w:r w:rsidRPr="0038135A">
        <w:rPr>
          <w:rFonts w:ascii="Times New Roman" w:hAnsi="Times New Roman" w:cs="Times New Roman"/>
          <w:b/>
          <w:bCs/>
          <w:lang w:val="ro-RO"/>
        </w:rPr>
        <w:tab/>
      </w:r>
      <w:r w:rsidRPr="0038135A">
        <w:rPr>
          <w:rFonts w:ascii="Times New Roman" w:hAnsi="Times New Roman" w:cs="Times New Roman"/>
          <w:b/>
          <w:bCs/>
          <w:lang w:val="ro-RO"/>
        </w:rPr>
        <w:tab/>
      </w:r>
      <w:r w:rsidRPr="0038135A">
        <w:rPr>
          <w:rFonts w:ascii="Times New Roman" w:hAnsi="Times New Roman" w:cs="Times New Roman"/>
          <w:b/>
          <w:bCs/>
          <w:lang w:val="ro-RO"/>
        </w:rPr>
        <w:tab/>
        <w:t xml:space="preserve">         Secretar</w:t>
      </w:r>
    </w:p>
    <w:p w14:paraId="3B65505B" w14:textId="77777777" w:rsidR="0006724A" w:rsidRPr="0038135A" w:rsidRDefault="0006724A" w:rsidP="0006724A">
      <w:pPr>
        <w:ind w:firstLine="720"/>
        <w:rPr>
          <w:rFonts w:ascii="Times New Roman" w:hAnsi="Times New Roman" w:cs="Times New Roman"/>
          <w:b/>
          <w:bCs/>
          <w:lang w:val="ro-RO"/>
        </w:rPr>
      </w:pPr>
      <w:r w:rsidRPr="0038135A">
        <w:rPr>
          <w:rFonts w:ascii="Times New Roman" w:hAnsi="Times New Roman" w:cs="Times New Roman"/>
          <w:b/>
          <w:bCs/>
          <w:lang w:val="ro-RO"/>
        </w:rPr>
        <w:t>Senator Sorin VLAȘIN</w:t>
      </w:r>
      <w:r w:rsidRPr="0038135A">
        <w:rPr>
          <w:rFonts w:ascii="Times New Roman" w:hAnsi="Times New Roman" w:cs="Times New Roman"/>
          <w:b/>
          <w:bCs/>
          <w:lang w:val="ro-RO"/>
        </w:rPr>
        <w:tab/>
      </w:r>
      <w:r w:rsidRPr="0038135A">
        <w:rPr>
          <w:rFonts w:ascii="Times New Roman" w:hAnsi="Times New Roman" w:cs="Times New Roman"/>
          <w:b/>
          <w:bCs/>
          <w:lang w:val="ro-RO"/>
        </w:rPr>
        <w:tab/>
        <w:t xml:space="preserve">                   Senator Cătălin SILEGEANU</w:t>
      </w:r>
    </w:p>
    <w:p w14:paraId="38C88841" w14:textId="77777777" w:rsidR="0006724A" w:rsidRPr="0063708D" w:rsidRDefault="0006724A" w:rsidP="0006724A">
      <w:pPr>
        <w:ind w:firstLine="720"/>
        <w:rPr>
          <w:rFonts w:ascii="Times New Roman" w:hAnsi="Times New Roman" w:cs="Times New Roman"/>
          <w:lang w:val="ro-RO"/>
        </w:rPr>
      </w:pPr>
    </w:p>
    <w:p w14:paraId="59350946" w14:textId="77777777" w:rsidR="0006724A" w:rsidRDefault="0006724A"/>
    <w:p w14:paraId="6A78D755" w14:textId="77777777" w:rsidR="0006724A" w:rsidRDefault="0006724A"/>
    <w:p w14:paraId="7DF0F0D9" w14:textId="77777777" w:rsidR="0006724A" w:rsidRDefault="0006724A"/>
    <w:p w14:paraId="114A19A8" w14:textId="77777777" w:rsidR="0006724A" w:rsidRDefault="0006724A"/>
    <w:sectPr w:rsidR="0006724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2240D" w14:textId="77777777" w:rsidR="00B514F2" w:rsidRDefault="00B514F2" w:rsidP="00CE0D70">
      <w:pPr>
        <w:spacing w:after="0" w:line="240" w:lineRule="auto"/>
      </w:pPr>
      <w:r>
        <w:separator/>
      </w:r>
    </w:p>
  </w:endnote>
  <w:endnote w:type="continuationSeparator" w:id="0">
    <w:p w14:paraId="5866FBD7" w14:textId="77777777" w:rsidR="00B514F2" w:rsidRDefault="00B514F2" w:rsidP="00CE0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7904876"/>
      <w:docPartObj>
        <w:docPartGallery w:val="Page Numbers (Bottom of Page)"/>
        <w:docPartUnique/>
      </w:docPartObj>
    </w:sdtPr>
    <w:sdtEndPr>
      <w:rPr>
        <w:noProof/>
      </w:rPr>
    </w:sdtEndPr>
    <w:sdtContent>
      <w:p w14:paraId="01995945" w14:textId="3AB6C496" w:rsidR="00CE0D70" w:rsidRDefault="00CE0D70">
        <w:pPr>
          <w:pStyle w:val="Footer"/>
        </w:pPr>
        <w:r>
          <w:fldChar w:fldCharType="begin"/>
        </w:r>
        <w:r>
          <w:instrText xml:space="preserve"> PAGE   \* MERGEFORMAT </w:instrText>
        </w:r>
        <w:r>
          <w:fldChar w:fldCharType="separate"/>
        </w:r>
        <w:r>
          <w:rPr>
            <w:noProof/>
          </w:rPr>
          <w:t>2</w:t>
        </w:r>
        <w:r>
          <w:rPr>
            <w:noProof/>
          </w:rPr>
          <w:fldChar w:fldCharType="end"/>
        </w:r>
      </w:p>
    </w:sdtContent>
  </w:sdt>
  <w:p w14:paraId="78D8F176" w14:textId="77777777" w:rsidR="00CE0D70" w:rsidRDefault="00CE0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D6AC4" w14:textId="77777777" w:rsidR="00B514F2" w:rsidRDefault="00B514F2" w:rsidP="00CE0D70">
      <w:pPr>
        <w:spacing w:after="0" w:line="240" w:lineRule="auto"/>
      </w:pPr>
      <w:r>
        <w:separator/>
      </w:r>
    </w:p>
  </w:footnote>
  <w:footnote w:type="continuationSeparator" w:id="0">
    <w:p w14:paraId="294A33CE" w14:textId="77777777" w:rsidR="00B514F2" w:rsidRDefault="00B514F2" w:rsidP="00CE0D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57482F"/>
    <w:multiLevelType w:val="multilevel"/>
    <w:tmpl w:val="DC90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307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24A"/>
    <w:rsid w:val="0006724A"/>
    <w:rsid w:val="002D1391"/>
    <w:rsid w:val="002F5A89"/>
    <w:rsid w:val="00350F4D"/>
    <w:rsid w:val="003B44F4"/>
    <w:rsid w:val="00490134"/>
    <w:rsid w:val="006C25BA"/>
    <w:rsid w:val="00883C83"/>
    <w:rsid w:val="00890E83"/>
    <w:rsid w:val="008A0B62"/>
    <w:rsid w:val="0090326C"/>
    <w:rsid w:val="009632CA"/>
    <w:rsid w:val="00AC394F"/>
    <w:rsid w:val="00B02A57"/>
    <w:rsid w:val="00B248B1"/>
    <w:rsid w:val="00B514F2"/>
    <w:rsid w:val="00CE0D70"/>
    <w:rsid w:val="00E40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9508F"/>
  <w15:chartTrackingRefBased/>
  <w15:docId w15:val="{086E1DC0-841D-4110-94DC-BA6E99025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4A"/>
  </w:style>
  <w:style w:type="paragraph" w:styleId="Heading1">
    <w:name w:val="heading 1"/>
    <w:basedOn w:val="Normal"/>
    <w:next w:val="Normal"/>
    <w:link w:val="Heading1Char"/>
    <w:uiPriority w:val="9"/>
    <w:qFormat/>
    <w:rsid w:val="000672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672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72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672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672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672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72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72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72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2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72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72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72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672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672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72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72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724A"/>
    <w:rPr>
      <w:rFonts w:eastAsiaTheme="majorEastAsia" w:cstheme="majorBidi"/>
      <w:color w:val="272727" w:themeColor="text1" w:themeTint="D8"/>
    </w:rPr>
  </w:style>
  <w:style w:type="paragraph" w:styleId="Title">
    <w:name w:val="Title"/>
    <w:basedOn w:val="Normal"/>
    <w:next w:val="Normal"/>
    <w:link w:val="TitleChar"/>
    <w:uiPriority w:val="10"/>
    <w:qFormat/>
    <w:rsid w:val="000672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72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72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72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724A"/>
    <w:pPr>
      <w:spacing w:before="160"/>
      <w:jc w:val="center"/>
    </w:pPr>
    <w:rPr>
      <w:i/>
      <w:iCs/>
      <w:color w:val="404040" w:themeColor="text1" w:themeTint="BF"/>
    </w:rPr>
  </w:style>
  <w:style w:type="character" w:customStyle="1" w:styleId="QuoteChar">
    <w:name w:val="Quote Char"/>
    <w:basedOn w:val="DefaultParagraphFont"/>
    <w:link w:val="Quote"/>
    <w:uiPriority w:val="29"/>
    <w:rsid w:val="0006724A"/>
    <w:rPr>
      <w:i/>
      <w:iCs/>
      <w:color w:val="404040" w:themeColor="text1" w:themeTint="BF"/>
    </w:rPr>
  </w:style>
  <w:style w:type="paragraph" w:styleId="ListParagraph">
    <w:name w:val="List Paragraph"/>
    <w:basedOn w:val="Normal"/>
    <w:uiPriority w:val="34"/>
    <w:qFormat/>
    <w:rsid w:val="0006724A"/>
    <w:pPr>
      <w:ind w:left="720"/>
      <w:contextualSpacing/>
    </w:pPr>
  </w:style>
  <w:style w:type="character" w:styleId="IntenseEmphasis">
    <w:name w:val="Intense Emphasis"/>
    <w:basedOn w:val="DefaultParagraphFont"/>
    <w:uiPriority w:val="21"/>
    <w:qFormat/>
    <w:rsid w:val="0006724A"/>
    <w:rPr>
      <w:i/>
      <w:iCs/>
      <w:color w:val="2F5496" w:themeColor="accent1" w:themeShade="BF"/>
    </w:rPr>
  </w:style>
  <w:style w:type="paragraph" w:styleId="IntenseQuote">
    <w:name w:val="Intense Quote"/>
    <w:basedOn w:val="Normal"/>
    <w:next w:val="Normal"/>
    <w:link w:val="IntenseQuoteChar"/>
    <w:uiPriority w:val="30"/>
    <w:qFormat/>
    <w:rsid w:val="000672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6724A"/>
    <w:rPr>
      <w:i/>
      <w:iCs/>
      <w:color w:val="2F5496" w:themeColor="accent1" w:themeShade="BF"/>
    </w:rPr>
  </w:style>
  <w:style w:type="character" w:styleId="IntenseReference">
    <w:name w:val="Intense Reference"/>
    <w:basedOn w:val="DefaultParagraphFont"/>
    <w:uiPriority w:val="32"/>
    <w:qFormat/>
    <w:rsid w:val="0006724A"/>
    <w:rPr>
      <w:b/>
      <w:bCs/>
      <w:smallCaps/>
      <w:color w:val="2F5496" w:themeColor="accent1" w:themeShade="BF"/>
      <w:spacing w:val="5"/>
    </w:rPr>
  </w:style>
  <w:style w:type="paragraph" w:styleId="Header">
    <w:name w:val="header"/>
    <w:basedOn w:val="Normal"/>
    <w:link w:val="HeaderChar"/>
    <w:uiPriority w:val="99"/>
    <w:unhideWhenUsed/>
    <w:rsid w:val="00CE0D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D70"/>
  </w:style>
  <w:style w:type="paragraph" w:styleId="Footer">
    <w:name w:val="footer"/>
    <w:basedOn w:val="Normal"/>
    <w:link w:val="FooterChar"/>
    <w:uiPriority w:val="99"/>
    <w:unhideWhenUsed/>
    <w:rsid w:val="00CE0D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Stanescu</dc:creator>
  <cp:keywords/>
  <dc:description/>
  <cp:lastModifiedBy>Ramona Corbu</cp:lastModifiedBy>
  <cp:revision>4</cp:revision>
  <dcterms:created xsi:type="dcterms:W3CDTF">2025-06-18T11:36:00Z</dcterms:created>
  <dcterms:modified xsi:type="dcterms:W3CDTF">2025-06-19T05:40:00Z</dcterms:modified>
</cp:coreProperties>
</file>